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8" w:rsidRDefault="00C35868">
      <w:pPr>
        <w:spacing w:after="280"/>
        <w:jc w:val="center"/>
      </w:pPr>
      <w:r>
        <w:t>МУНИЦИПАЛЬНОЕ БЮДЖЕТНОЕ ОБЩЕОБРАЗОВАТЕЛЬНОЕ УЧРЕЖДЕНИЕ «НОВОНИКОЛАЕВСКАЯ СРЕДНЯЯ ОБЩЕОБРАЗОВАТЕЛЬНАЯ ШКОЛА № 9»</w:t>
      </w:r>
    </w:p>
    <w:p w:rsidR="00C35868" w:rsidRDefault="00C35868">
      <w:pPr>
        <w:widowControl w:val="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Принято на педагогическом совете                                                                                                      Утверждаю:</w:t>
      </w:r>
    </w:p>
    <w:p w:rsidR="00C35868" w:rsidRDefault="00C35868">
      <w:pPr>
        <w:widowControl w:val="0"/>
        <w:ind w:right="-54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МБОУ «Новониколаевская СОШ №9»                                                                                                 директор МБОУ «Новониколаевская СОШ №9»</w:t>
      </w:r>
    </w:p>
    <w:p w:rsidR="00C35868" w:rsidRDefault="00C35868">
      <w:pPr>
        <w:widowControl w:val="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протокол №____                                                                                                                                      _______________________/ С.А.Иванова/</w:t>
      </w:r>
    </w:p>
    <w:p w:rsidR="00C35868" w:rsidRDefault="00C35868">
      <w:pPr>
        <w:widowControl w:val="0"/>
        <w:ind w:right="-57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от «___» ___________________20 ___г                                                                                                Приказ № __ от «____»________________20__г</w:t>
      </w:r>
    </w:p>
    <w:p w:rsidR="00C35868" w:rsidRDefault="00C35868">
      <w:pPr>
        <w:widowControl w:val="0"/>
        <w:rPr>
          <w:color w:val="00000A"/>
          <w:kern w:val="1"/>
          <w:sz w:val="20"/>
          <w:lang w:eastAsia="hi-IN" w:bidi="hi-IN"/>
        </w:rPr>
      </w:pPr>
    </w:p>
    <w:p w:rsidR="00C35868" w:rsidRDefault="00C35868">
      <w:pPr>
        <w:rPr>
          <w:rFonts w:cs="Arial"/>
          <w:b/>
          <w:bCs/>
          <w:color w:val="000000"/>
          <w:kern w:val="1"/>
          <w:sz w:val="16"/>
          <w:szCs w:val="16"/>
          <w:lang w:eastAsia="hi-IN" w:bidi="hi-IN"/>
        </w:rPr>
      </w:pPr>
    </w:p>
    <w:p w:rsidR="00C35868" w:rsidRDefault="00C35868">
      <w:pPr>
        <w:spacing w:line="252" w:lineRule="auto"/>
        <w:jc w:val="center"/>
      </w:pPr>
    </w:p>
    <w:p w:rsidR="00C35868" w:rsidRDefault="00C35868">
      <w:pPr>
        <w:spacing w:line="252" w:lineRule="auto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ПОЛОЖЕНИЕ </w:t>
      </w:r>
    </w:p>
    <w:p w:rsidR="00C35868" w:rsidRDefault="00C35868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 о комиссиях Управляющего совета МБОУ «Новониколаевская СОШ №9»</w:t>
      </w:r>
    </w:p>
    <w:p w:rsidR="00C35868" w:rsidRDefault="00C35868">
      <w:pPr>
        <w:shd w:val="clear" w:color="auto" w:fill="FFFFFF"/>
        <w:spacing w:before="72" w:line="202" w:lineRule="exact"/>
        <w:ind w:left="-16"/>
        <w:jc w:val="center"/>
        <w:rPr>
          <w:rFonts w:cs="Arial"/>
          <w:sz w:val="28"/>
          <w:szCs w:val="28"/>
        </w:rPr>
      </w:pPr>
    </w:p>
    <w:p w:rsidR="00C35868" w:rsidRDefault="00C35868">
      <w:pPr>
        <w:widowControl w:val="0"/>
        <w:autoSpaceDE w:val="0"/>
        <w:ind w:left="-16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C35868" w:rsidRDefault="00C35868">
      <w:pPr>
        <w:pStyle w:val="a6"/>
        <w:tabs>
          <w:tab w:val="left" w:pos="82"/>
        </w:tabs>
        <w:spacing w:after="0" w:line="100" w:lineRule="atLeast"/>
        <w:ind w:left="-16"/>
        <w:jc w:val="both"/>
        <w:rPr>
          <w:rFonts w:cs="Arial"/>
        </w:rPr>
      </w:pPr>
      <w:r>
        <w:t xml:space="preserve">1.1. Настоящее положение о комиссиях Управляющего совета МБОУ «Новониколаевская  СОШ №9»  ( далее - Положение)  регулирует деятельность  комиссий Управляющего совета </w:t>
      </w:r>
      <w:r>
        <w:rPr>
          <w:rFonts w:eastAsia="MS Mincho"/>
        </w:rPr>
        <w:t xml:space="preserve"> муниципального   бюджетного общеобразовательного учреждения</w:t>
      </w:r>
      <w:r>
        <w:t xml:space="preserve"> МБОУ «Новониколаевская  средняя общеобразовательная школа №9» (далее — Учреждение)</w:t>
      </w:r>
      <w:r>
        <w:rPr>
          <w:rFonts w:cs="Arial"/>
        </w:rPr>
        <w:t>.</w:t>
      </w:r>
    </w:p>
    <w:p w:rsidR="00C35868" w:rsidRDefault="00C35868">
      <w:pPr>
        <w:tabs>
          <w:tab w:val="left" w:pos="82"/>
        </w:tabs>
        <w:spacing w:line="100" w:lineRule="atLeast"/>
        <w:jc w:val="both"/>
        <w:rPr>
          <w:rFonts w:eastAsia="Times New Roman CYR"/>
          <w:color w:val="000000"/>
          <w:spacing w:val="1"/>
          <w:kern w:val="1"/>
          <w:lang w:eastAsia="hi-IN" w:bidi="hi-IN"/>
        </w:rPr>
      </w:pPr>
      <w:r>
        <w:rPr>
          <w:rFonts w:eastAsia="Times New Roman CYR"/>
          <w:color w:val="000000"/>
          <w:spacing w:val="1"/>
          <w:kern w:val="1"/>
          <w:lang w:eastAsia="hi-IN" w:bidi="hi-IN"/>
        </w:rPr>
        <w:t>1.2. Настоящее Положение разработано в соответствии  с ч.4   ст. 26 Федерального закона  от 29.12.2012 № 273 –ФЗ «Об образовании в Российской Федерации»,  Уставом и иными локальными нормативными актами Учреждения.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1.3. Настоящее Положение определяет статус, функции, а также порядок формирования и регламент работ комиссий Управляющего Совета (далее - Совет) Учреждения. Комиссии Советов являются структурными подразделениями Совета.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1.4. Комиссии Совета создаются в целях изучения вопросов, отнесенных к компетенции Совета, подготовки заседаний Совета и выработки постановлений заседаний Совета, проектов, локальных нормативных актов.</w:t>
      </w:r>
    </w:p>
    <w:p w:rsidR="00C35868" w:rsidRDefault="001778E8" w:rsidP="001778E8">
      <w:pPr>
        <w:ind w:left="33"/>
        <w:jc w:val="both"/>
        <w:rPr>
          <w:color w:val="000000"/>
        </w:rPr>
      </w:pPr>
      <w:r>
        <w:rPr>
          <w:color w:val="000000"/>
        </w:rPr>
        <w:t xml:space="preserve">1.5. </w:t>
      </w:r>
      <w:r w:rsidR="00C35868">
        <w:rPr>
          <w:color w:val="000000"/>
        </w:rPr>
        <w:t>Совет создает  постоянно действующие комиссии из числа членов Совета. При необходимости для решения конкретных вопросов Управляющий Совет создает временные комиссии, имеющие аналогичные полномочия, и определяет срок действия данных комиссий.</w:t>
      </w:r>
    </w:p>
    <w:p w:rsidR="00C35868" w:rsidRDefault="00C35868">
      <w:pPr>
        <w:ind w:left="33" w:hanging="16"/>
        <w:jc w:val="both"/>
      </w:pPr>
    </w:p>
    <w:p w:rsidR="00C35868" w:rsidRDefault="00C35868">
      <w:pPr>
        <w:ind w:left="33" w:hanging="16"/>
        <w:jc w:val="both"/>
        <w:rPr>
          <w:b/>
          <w:color w:val="000000"/>
        </w:rPr>
      </w:pPr>
      <w:r>
        <w:rPr>
          <w:b/>
          <w:color w:val="000000"/>
        </w:rPr>
        <w:t>2. Основные задачи направления деятельности комиссии Совета</w:t>
      </w:r>
    </w:p>
    <w:p w:rsidR="00C35868" w:rsidRDefault="00C35868">
      <w:pPr>
        <w:tabs>
          <w:tab w:val="left" w:pos="1080"/>
        </w:tabs>
        <w:jc w:val="both"/>
      </w:pP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2.1.Комиссии Совета  создаются для решения определенной части возложенных на них задач, а именно:</w:t>
      </w:r>
    </w:p>
    <w:p w:rsidR="00C35868" w:rsidRDefault="00C35868">
      <w:pPr>
        <w:tabs>
          <w:tab w:val="left" w:pos="1080"/>
          <w:tab w:val="left" w:pos="1305"/>
        </w:tabs>
        <w:jc w:val="both"/>
        <w:rPr>
          <w:color w:val="000000"/>
        </w:rPr>
      </w:pPr>
      <w:r>
        <w:rPr>
          <w:color w:val="000000"/>
        </w:rPr>
        <w:t>2.1.1. Учебная комиссия: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согласовывает компонент образовательного учреждения государственного образовательного стандарта общего образования, профили обучения (по представлению руководителя образовательного учреждения после  одобрения  педагогическим советом  образовательного учреждения);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согласовывает программу развития ОУ (по  представлению руководителя образовательного учреждения);</w:t>
      </w:r>
    </w:p>
    <w:p w:rsidR="00C35868" w:rsidRDefault="00C35868">
      <w:pPr>
        <w:rPr>
          <w:color w:val="000000"/>
        </w:rPr>
      </w:pPr>
      <w:r>
        <w:rPr>
          <w:color w:val="000000"/>
        </w:rPr>
        <w:t xml:space="preserve">- обосновывает решения о введении (отмене) единой формы одежды для обучающихся и работников образовательного учреждения; 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согласовывает выбор учебников из числа рекомендованных (допущенных)</w:t>
      </w:r>
      <w:r w:rsidR="001778E8">
        <w:rPr>
          <w:color w:val="000000"/>
        </w:rPr>
        <w:t xml:space="preserve"> </w:t>
      </w:r>
      <w:r>
        <w:rPr>
          <w:color w:val="000000"/>
        </w:rPr>
        <w:t>Министерством образования и науки  РФ;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готовит проект ходатайства перед директором Учреждения  о расторжении трудового договора с педагогическими работниками и работниками из числа административного персонала;</w:t>
      </w:r>
    </w:p>
    <w:p w:rsidR="00C35868" w:rsidRDefault="00C35868">
      <w:pPr>
        <w:rPr>
          <w:color w:val="000000"/>
        </w:rPr>
      </w:pPr>
      <w:r>
        <w:rPr>
          <w:color w:val="000000"/>
        </w:rPr>
        <w:t xml:space="preserve">- готовит свои рекомендации по отчету директора школы по итогам учебного и финансового года; </w:t>
      </w:r>
    </w:p>
    <w:p w:rsidR="0044478A" w:rsidRDefault="0044478A">
      <w:pPr>
        <w:rPr>
          <w:color w:val="000000"/>
        </w:rPr>
      </w:pPr>
      <w:r>
        <w:rPr>
          <w:color w:val="000000"/>
        </w:rPr>
        <w:t>-принимает участие в образовательных проектах;</w:t>
      </w:r>
    </w:p>
    <w:p w:rsidR="00C35868" w:rsidRDefault="00C35868">
      <w:pPr>
        <w:rPr>
          <w:color w:val="000000"/>
        </w:rPr>
      </w:pPr>
      <w:r>
        <w:rPr>
          <w:color w:val="000000"/>
        </w:rPr>
        <w:t xml:space="preserve">- проводит  мониторинг образовательного процесса. </w:t>
      </w:r>
    </w:p>
    <w:p w:rsidR="00C35868" w:rsidRDefault="00C35868">
      <w:pPr>
        <w:ind w:firstLine="75"/>
        <w:rPr>
          <w:color w:val="000000"/>
        </w:rPr>
      </w:pPr>
    </w:p>
    <w:p w:rsidR="00C35868" w:rsidRDefault="00C35868">
      <w:pPr>
        <w:tabs>
          <w:tab w:val="left" w:pos="1080"/>
          <w:tab w:val="left" w:pos="1305"/>
        </w:tabs>
        <w:jc w:val="both"/>
        <w:rPr>
          <w:color w:val="000000"/>
        </w:rPr>
      </w:pPr>
      <w:r>
        <w:rPr>
          <w:color w:val="000000"/>
        </w:rPr>
        <w:t>2.1.2. Финансово-хозяйственная комиссия: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>- содействует привлечению внебюджетных средств для обеспечения деятельности и развития Учреждения, исходя   из потребностей школы готовит  Совету рекомендации, направления и порядок их расходования;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 xml:space="preserve">- изучает представленную директором Учреждения бюджетную заявку, смету расходов бюджетного финансирования  и смету расходования средств, полученных Учреждением от уставной приносящей доход деятельности  и из иных  внебюджетных источников, и вносит свои предложения в управляющий совет; 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 xml:space="preserve">- готовит предложения по сдаче в аренду Учреждением закрепленных за ней объектов собственности; 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 xml:space="preserve">- готовит свои рекомендации по отчету директора Учреждения по итогам учебного и финансового года; 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>- осуществляет контроль за соблюдением здоровых и безопасных условий обучения и воспитания в Учреждении.</w:t>
      </w:r>
    </w:p>
    <w:p w:rsidR="00C35868" w:rsidRDefault="00C35868">
      <w:pPr>
        <w:jc w:val="both"/>
        <w:rPr>
          <w:color w:val="000000"/>
        </w:rPr>
      </w:pPr>
    </w:p>
    <w:p w:rsidR="00C35868" w:rsidRDefault="00C35868">
      <w:pPr>
        <w:tabs>
          <w:tab w:val="left" w:pos="1305"/>
        </w:tabs>
        <w:jc w:val="both"/>
        <w:rPr>
          <w:color w:val="000000"/>
        </w:rPr>
      </w:pPr>
      <w:r>
        <w:rPr>
          <w:color w:val="000000"/>
        </w:rPr>
        <w:t>2.1.3. Комиссия по воспитанию учащихся: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готовит проекты нормативных актов;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поводит правовой анализ проектов решений Управляющего совета;</w:t>
      </w:r>
    </w:p>
    <w:p w:rsidR="0044478A" w:rsidRDefault="0044478A">
      <w:pPr>
        <w:rPr>
          <w:color w:val="000000"/>
        </w:rPr>
      </w:pPr>
      <w:r>
        <w:rPr>
          <w:color w:val="000000"/>
        </w:rPr>
        <w:t>- принимает участие в проектах социального, нравственного направлений;</w:t>
      </w:r>
    </w:p>
    <w:p w:rsidR="00C35868" w:rsidRDefault="00C35868">
      <w:pPr>
        <w:rPr>
          <w:color w:val="000000"/>
        </w:rPr>
      </w:pPr>
      <w:r>
        <w:rPr>
          <w:color w:val="000000"/>
        </w:rPr>
        <w:t>- осуществляет мониторинг воспитательной деятельности Учреждения.</w:t>
      </w:r>
    </w:p>
    <w:p w:rsidR="00C35868" w:rsidRDefault="00C35868">
      <w:pPr>
        <w:ind w:left="360"/>
        <w:rPr>
          <w:color w:val="000000"/>
        </w:rPr>
      </w:pPr>
    </w:p>
    <w:p w:rsidR="00C35868" w:rsidRDefault="00C35868">
      <w:pPr>
        <w:numPr>
          <w:ilvl w:val="2"/>
          <w:numId w:val="5"/>
        </w:numPr>
        <w:rPr>
          <w:color w:val="000000"/>
        </w:rPr>
      </w:pPr>
      <w:r>
        <w:rPr>
          <w:color w:val="000000"/>
        </w:rPr>
        <w:t>Комиссия по охране здоровья:</w:t>
      </w:r>
    </w:p>
    <w:p w:rsidR="00C35868" w:rsidRDefault="00C35868" w:rsidP="0044478A">
      <w:pPr>
        <w:rPr>
          <w:color w:val="000000"/>
        </w:rPr>
      </w:pPr>
      <w:r>
        <w:rPr>
          <w:color w:val="000000"/>
        </w:rPr>
        <w:t xml:space="preserve">     - осуществляет контроль за проведением мероприятий, способствующих проведению безопасного учебного и воспитательного процессов в Учреждении;</w:t>
      </w:r>
    </w:p>
    <w:p w:rsidR="0044478A" w:rsidRDefault="0044478A" w:rsidP="0044478A">
      <w:pPr>
        <w:rPr>
          <w:color w:val="000000"/>
        </w:rPr>
      </w:pPr>
      <w:r>
        <w:rPr>
          <w:color w:val="000000"/>
        </w:rPr>
        <w:t>-принимает участие в здоровьесберегающих проектах;</w:t>
      </w:r>
    </w:p>
    <w:p w:rsidR="00C35868" w:rsidRDefault="0044478A" w:rsidP="0044478A">
      <w:pPr>
        <w:rPr>
          <w:color w:val="000000"/>
        </w:rPr>
      </w:pPr>
      <w:r>
        <w:rPr>
          <w:color w:val="000000"/>
        </w:rPr>
        <w:t xml:space="preserve"> </w:t>
      </w:r>
      <w:r w:rsidR="00C35868">
        <w:rPr>
          <w:color w:val="000000"/>
        </w:rPr>
        <w:t>- контролирует проведение здоровьесберегающих мероприятий;</w:t>
      </w:r>
    </w:p>
    <w:p w:rsidR="00C35868" w:rsidRDefault="00C35868" w:rsidP="0044478A">
      <w:pPr>
        <w:rPr>
          <w:color w:val="000000"/>
        </w:rPr>
      </w:pPr>
      <w:r>
        <w:rPr>
          <w:color w:val="000000"/>
        </w:rPr>
        <w:t xml:space="preserve"> -  осуществляет контроль над процессом проведения ремонтов в  здании школы;</w:t>
      </w:r>
    </w:p>
    <w:p w:rsidR="00C35868" w:rsidRDefault="00C35868" w:rsidP="0044478A">
      <w:pPr>
        <w:rPr>
          <w:color w:val="000000"/>
        </w:rPr>
      </w:pPr>
      <w:r>
        <w:rPr>
          <w:color w:val="000000"/>
        </w:rPr>
        <w:t>-   контролирует процесс соблюдения питьевого режима в школе;</w:t>
      </w:r>
    </w:p>
    <w:p w:rsidR="00C35868" w:rsidRDefault="00C35868" w:rsidP="0044478A">
      <w:pPr>
        <w:rPr>
          <w:color w:val="000000"/>
        </w:rPr>
      </w:pPr>
      <w:r>
        <w:rPr>
          <w:color w:val="000000"/>
        </w:rPr>
        <w:t xml:space="preserve">- контролирует администрацию школы по проведению учений по ГОЧС и пожарной безопасности.   </w:t>
      </w:r>
    </w:p>
    <w:p w:rsidR="0044478A" w:rsidRDefault="0044478A" w:rsidP="0044478A">
      <w:pPr>
        <w:rPr>
          <w:color w:val="000000"/>
        </w:rPr>
      </w:pPr>
    </w:p>
    <w:p w:rsidR="0044478A" w:rsidRDefault="0044478A">
      <w:pPr>
        <w:rPr>
          <w:color w:val="000000"/>
        </w:rPr>
      </w:pPr>
      <w:r>
        <w:rPr>
          <w:color w:val="000000"/>
        </w:rPr>
        <w:t>2.1.5. Дисциплинарная комиссия:</w:t>
      </w:r>
    </w:p>
    <w:p w:rsidR="0044478A" w:rsidRDefault="0044478A">
      <w:pPr>
        <w:rPr>
          <w:color w:val="000000"/>
        </w:rPr>
      </w:pPr>
      <w:r>
        <w:rPr>
          <w:color w:val="000000"/>
        </w:rPr>
        <w:t>- осуществляет контроль за посещаемостью учебных занятий;</w:t>
      </w:r>
    </w:p>
    <w:p w:rsidR="0044478A" w:rsidRDefault="0044478A">
      <w:pPr>
        <w:rPr>
          <w:color w:val="000000"/>
        </w:rPr>
      </w:pPr>
      <w:r>
        <w:rPr>
          <w:color w:val="000000"/>
        </w:rPr>
        <w:t>- взаимодействует с родителями обучающихся;</w:t>
      </w:r>
    </w:p>
    <w:p w:rsidR="0044478A" w:rsidRDefault="0044478A">
      <w:pPr>
        <w:rPr>
          <w:color w:val="000000"/>
        </w:rPr>
      </w:pPr>
      <w:r>
        <w:rPr>
          <w:color w:val="000000"/>
        </w:rPr>
        <w:t>- предлагает меры дисциплинарного взыскания к обучающимся , родителям и педагогам;</w:t>
      </w:r>
    </w:p>
    <w:p w:rsidR="0044478A" w:rsidRDefault="0044478A">
      <w:pPr>
        <w:rPr>
          <w:color w:val="000000"/>
        </w:rPr>
      </w:pPr>
      <w:r>
        <w:rPr>
          <w:color w:val="000000"/>
        </w:rPr>
        <w:t>- проводит мероприятия , направленные на повышение успеваемости и качества обучения.</w:t>
      </w:r>
    </w:p>
    <w:p w:rsidR="00C35868" w:rsidRDefault="00C35868">
      <w:pPr>
        <w:pStyle w:val="a8"/>
        <w:tabs>
          <w:tab w:val="left" w:pos="360"/>
        </w:tabs>
        <w:ind w:left="765"/>
        <w:rPr>
          <w:b/>
          <w:color w:val="000000"/>
        </w:rPr>
      </w:pPr>
    </w:p>
    <w:p w:rsidR="00C35868" w:rsidRDefault="00C35868">
      <w:pPr>
        <w:pStyle w:val="a8"/>
        <w:tabs>
          <w:tab w:val="left" w:pos="360"/>
        </w:tabs>
        <w:ind w:left="0"/>
        <w:rPr>
          <w:b/>
          <w:color w:val="000000"/>
        </w:rPr>
      </w:pPr>
      <w:r>
        <w:rPr>
          <w:b/>
          <w:color w:val="000000"/>
        </w:rPr>
        <w:t>3. Организация работы комиссий Совет</w:t>
      </w:r>
      <w:r w:rsidR="0044478A">
        <w:rPr>
          <w:b/>
          <w:color w:val="000000"/>
        </w:rPr>
        <w:t>а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3.1.Члены комиссии назначаются Советом по рекомендации других органов самоуправления школы. Секретарь комиссии избирается из числа членов комиссии на первом заседании большинством голосов. В состав  комиссии могут входить, кроме представителей комиссий и другие  члены Совета.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3.2.Возглавляет комиссию председатель, назначаемый Советом школы из числа членов  Совета – родителей обучающихся или кооптированных членов Совета сроком на 3 года. Делопроизводство комиссии (план работ, протоколы заседаний комиссии, сбор документов и т.п.) ведет его секретарь, избираемый Советом сроком 3 года из числа членов комиссии.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3.3. Комиссии организовывают свою работу в соответствии с планом-графиком работы Советом. Осуществляют сбор, изучение и анализ материалов и подготавливают проекты </w:t>
      </w:r>
      <w:r>
        <w:rPr>
          <w:color w:val="000000"/>
        </w:rPr>
        <w:lastRenderedPageBreak/>
        <w:t xml:space="preserve">решения заседания Совета по конкретным вопросам, вынесенным на заседании, и представляют секретарю Совета за неделю до даты проведения заседания. 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3.4.Заседание комиссий проводятся не реже одного раза в 45 дней по инициативе председателя комиссии, который обязан заблаговременного поставить в известность членов комиссии о времени и месте проведения заседания.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3.5. Секретарь комиссии обеспечивает ознакомление членов комиссии с материалами до проведения заседания в ходе подготовительной работы.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3.6. По каждому из обсуждаемых на заседании вопросов принимаются рекомендации, которые фиксируются в журнале протоколов.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3.7. При наличии других вариантов решения вопросов они отражаются в протоколе отдельно, а протокол заседания с рекомендациями подписываются председателем и секретарем комиссии.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3.8.Решения комиссии принимаются большинством голосов. (При равенстве голосов решающим признать голос председателя комиссии).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3.9.При рассмотрении на заседании вопросов, затрагивающих тематику или интересы других комиссий,  приглашаются председатели этих комиссий.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3.10.Комиссии имеют право по вопросам, относящимся к их компетенции, выходить с инициативными предложениями в Управляющий Совет.</w:t>
      </w:r>
    </w:p>
    <w:p w:rsidR="00C35868" w:rsidRDefault="00C35868">
      <w:pPr>
        <w:jc w:val="both"/>
        <w:rPr>
          <w:color w:val="000000"/>
        </w:rPr>
      </w:pPr>
    </w:p>
    <w:p w:rsidR="00C35868" w:rsidRDefault="00C35868">
      <w:pPr>
        <w:pStyle w:val="a8"/>
        <w:tabs>
          <w:tab w:val="left" w:pos="360"/>
        </w:tabs>
        <w:ind w:left="16"/>
        <w:rPr>
          <w:b/>
          <w:color w:val="000000"/>
        </w:rPr>
      </w:pPr>
      <w:r>
        <w:rPr>
          <w:b/>
          <w:color w:val="000000"/>
        </w:rPr>
        <w:t>4. Права комиссий Совета</w:t>
      </w:r>
    </w:p>
    <w:p w:rsidR="00C35868" w:rsidRDefault="00C35868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4.1.При исследовании вопросов комиссии имеют право: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>- запрашивать документы у администрации или бухгалтерии по интересующим вопросам;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>- принимать объяснения от участников образовательного процесса;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>- приглашать специалистов для качественного изучения вопроса;</w:t>
      </w:r>
    </w:p>
    <w:p w:rsidR="00C35868" w:rsidRDefault="00C35868">
      <w:pPr>
        <w:jc w:val="both"/>
        <w:rPr>
          <w:color w:val="000000"/>
        </w:rPr>
      </w:pPr>
      <w:r>
        <w:rPr>
          <w:color w:val="000000"/>
        </w:rPr>
        <w:t>- создавать при решении крупных вопросов подкомиссии с привлечением специалистов из числа участников образовательного процесса;</w:t>
      </w:r>
    </w:p>
    <w:p w:rsidR="00C35868" w:rsidRDefault="00C35868" w:rsidP="0044478A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Вопросы, касающиеся личных интересов конкретных лиц, рассматриваются в присутствии заинтересованного лица, а при неявке заинтересованного лица на заседание комиссии вопросы рассматриваются в его отсутствии, с отражением в протоколе заседания комиссии.</w:t>
      </w:r>
    </w:p>
    <w:p w:rsidR="00C35868" w:rsidRDefault="00C35868" w:rsidP="0044478A">
      <w:pPr>
        <w:jc w:val="both"/>
        <w:rPr>
          <w:color w:val="000000"/>
        </w:rPr>
      </w:pPr>
    </w:p>
    <w:p w:rsidR="00C35868" w:rsidRDefault="00C35868">
      <w:pPr>
        <w:jc w:val="both"/>
        <w:rPr>
          <w:color w:val="000000"/>
        </w:rPr>
      </w:pPr>
    </w:p>
    <w:p w:rsidR="00C35868" w:rsidRDefault="00C35868">
      <w:pPr>
        <w:pStyle w:val="a8"/>
        <w:ind w:left="0"/>
        <w:rPr>
          <w:b/>
          <w:color w:val="000000"/>
        </w:rPr>
      </w:pPr>
      <w:r>
        <w:rPr>
          <w:b/>
          <w:color w:val="000000"/>
        </w:rPr>
        <w:t>5. Контроль над деятельностью комиссий Совета</w:t>
      </w:r>
    </w:p>
    <w:p w:rsidR="00C35868" w:rsidRDefault="00C35868">
      <w:pPr>
        <w:rPr>
          <w:color w:val="000000"/>
        </w:rPr>
      </w:pPr>
      <w:r>
        <w:rPr>
          <w:color w:val="000000"/>
        </w:rPr>
        <w:t>5.1. Контроль над деятельностью комиссий осуществляется председателем Совета, его заместителем в соответствии с планами работы Совета школы и планами работ комиссий. Материалы комиссии хранятся в отдельных папках вместе с документацией Совета.</w:t>
      </w:r>
    </w:p>
    <w:p w:rsidR="00C35868" w:rsidRDefault="00C35868">
      <w:pPr>
        <w:rPr>
          <w:color w:val="000000"/>
        </w:rPr>
      </w:pPr>
    </w:p>
    <w:p w:rsidR="00C35868" w:rsidRDefault="00C35868">
      <w:pPr>
        <w:rPr>
          <w:b/>
          <w:bCs/>
        </w:rPr>
      </w:pPr>
      <w:r>
        <w:rPr>
          <w:b/>
          <w:bCs/>
        </w:rPr>
        <w:t>6.   Заключительные  положения.</w:t>
      </w:r>
    </w:p>
    <w:p w:rsidR="00C35868" w:rsidRDefault="00C35868">
      <w:r>
        <w:t>6.1.      Настоящее  Положение   вступает в силу   с  момента    издания приказа директора Учреждения о его  утверждении.</w:t>
      </w:r>
    </w:p>
    <w:p w:rsidR="00C35868" w:rsidRDefault="00C35868">
      <w:pPr>
        <w:rPr>
          <w:rFonts w:eastAsia="Times New Roman CYR"/>
          <w:color w:val="000000"/>
          <w:spacing w:val="1"/>
          <w:kern w:val="1"/>
          <w:lang w:eastAsia="hi-IN" w:bidi="hi-IN"/>
        </w:rPr>
      </w:pPr>
      <w:r>
        <w:rPr>
          <w:rFonts w:eastAsia="Times New Roman CYR"/>
          <w:color w:val="000000"/>
          <w:spacing w:val="1"/>
          <w:kern w:val="1"/>
          <w:lang w:eastAsia="hi-IN" w:bidi="hi-IN"/>
        </w:rPr>
        <w:t xml:space="preserve">6.2.     </w:t>
      </w:r>
      <w:r>
        <w:rPr>
          <w:color w:val="000000"/>
          <w:spacing w:val="1"/>
          <w:kern w:val="1"/>
          <w:lang w:eastAsia="hi-IN" w:bidi="hi-IN"/>
        </w:rPr>
        <w:t xml:space="preserve">Изменения в настоящее Положение могут вноситься Учреждением в соответствии с    </w:t>
      </w:r>
      <w:r>
        <w:rPr>
          <w:rFonts w:eastAsia="Times New Roman CYR"/>
          <w:color w:val="000000"/>
          <w:spacing w:val="1"/>
          <w:kern w:val="1"/>
          <w:lang w:eastAsia="hi-IN" w:bidi="hi-IN"/>
        </w:rPr>
        <w:t>действующим законодательством и Уставом Учреждения.</w:t>
      </w:r>
    </w:p>
    <w:p w:rsidR="00C35868" w:rsidRDefault="00C35868">
      <w:r>
        <w:t xml:space="preserve">6.3.      Положение утрачивает силу в случае принятия нового Положения </w:t>
      </w:r>
    </w:p>
    <w:p w:rsidR="00C35868" w:rsidRDefault="00C35868">
      <w:pPr>
        <w:rPr>
          <w:color w:val="000000"/>
        </w:rPr>
      </w:pPr>
    </w:p>
    <w:sectPr w:rsidR="00C35868">
      <w:footerReference w:type="default" r:id="rId7"/>
      <w:pgSz w:w="11906" w:h="16838"/>
      <w:pgMar w:top="107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84" w:rsidRDefault="00D35C84" w:rsidP="0044478A">
      <w:r>
        <w:separator/>
      </w:r>
    </w:p>
  </w:endnote>
  <w:endnote w:type="continuationSeparator" w:id="1">
    <w:p w:rsidR="00D35C84" w:rsidRDefault="00D35C84" w:rsidP="004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8A" w:rsidRDefault="0044478A">
    <w:pPr>
      <w:pStyle w:val="ad"/>
      <w:jc w:val="center"/>
    </w:pPr>
    <w:fldSimple w:instr="PAGE   \* MERGEFORMAT">
      <w:r w:rsidR="00F06EB5">
        <w:rPr>
          <w:noProof/>
        </w:rPr>
        <w:t>1</w:t>
      </w:r>
    </w:fldSimple>
  </w:p>
  <w:p w:rsidR="0044478A" w:rsidRDefault="004447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84" w:rsidRDefault="00D35C84" w:rsidP="0044478A">
      <w:r>
        <w:separator/>
      </w:r>
    </w:p>
  </w:footnote>
  <w:footnote w:type="continuationSeparator" w:id="1">
    <w:p w:rsidR="00D35C84" w:rsidRDefault="00D35C84" w:rsidP="004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8E8"/>
    <w:rsid w:val="000440A0"/>
    <w:rsid w:val="001778E8"/>
    <w:rsid w:val="0044478A"/>
    <w:rsid w:val="00C35868"/>
    <w:rsid w:val="00D35C84"/>
    <w:rsid w:val="00F0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styleId="ab">
    <w:name w:val="header"/>
    <w:basedOn w:val="a"/>
    <w:link w:val="ac"/>
    <w:uiPriority w:val="99"/>
    <w:unhideWhenUsed/>
    <w:rsid w:val="00444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4478A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44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4478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Aliya</cp:lastModifiedBy>
  <cp:revision>2</cp:revision>
  <cp:lastPrinted>2016-02-15T06:36:00Z</cp:lastPrinted>
  <dcterms:created xsi:type="dcterms:W3CDTF">2017-02-02T05:47:00Z</dcterms:created>
  <dcterms:modified xsi:type="dcterms:W3CDTF">2017-02-02T05:47:00Z</dcterms:modified>
</cp:coreProperties>
</file>