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10C" w:rsidRPr="0078710C" w:rsidRDefault="0078710C" w:rsidP="0078710C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78710C">
        <w:rPr>
          <w:b/>
          <w:color w:val="auto"/>
          <w:szCs w:val="28"/>
        </w:rPr>
        <w:t xml:space="preserve">ВСЕРОССИЙСКАЯ ОЛИМПИАДА ШКОЛЬНИКОВ </w:t>
      </w:r>
    </w:p>
    <w:p w:rsidR="0078710C" w:rsidRPr="0078710C" w:rsidRDefault="0078710C" w:rsidP="0078710C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78710C">
        <w:rPr>
          <w:b/>
          <w:color w:val="auto"/>
          <w:szCs w:val="28"/>
        </w:rPr>
        <w:t xml:space="preserve">ПО МХК (мировой художественной культуре).  2021-2022 учебный год </w:t>
      </w:r>
    </w:p>
    <w:p w:rsidR="0078710C" w:rsidRPr="0078710C" w:rsidRDefault="0078710C" w:rsidP="0078710C">
      <w:pPr>
        <w:spacing w:after="0" w:line="240" w:lineRule="auto"/>
        <w:ind w:left="0" w:right="0" w:firstLine="0"/>
        <w:jc w:val="center"/>
        <w:rPr>
          <w:b/>
          <w:color w:val="auto"/>
          <w:szCs w:val="28"/>
        </w:rPr>
      </w:pPr>
      <w:r w:rsidRPr="0078710C">
        <w:rPr>
          <w:b/>
          <w:color w:val="auto"/>
          <w:szCs w:val="28"/>
        </w:rPr>
        <w:t>ШКОЛЬНЫЙ ЭТАП.</w:t>
      </w:r>
    </w:p>
    <w:p w:rsidR="0078710C" w:rsidRPr="0078710C" w:rsidRDefault="0078710C" w:rsidP="0078710C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="Calibri"/>
          <w:b/>
          <w:bCs/>
          <w:color w:val="auto"/>
          <w:szCs w:val="28"/>
          <w:lang w:eastAsia="en-US"/>
        </w:rPr>
      </w:pPr>
      <w:r>
        <w:rPr>
          <w:rFonts w:eastAsia="Calibri"/>
          <w:b/>
          <w:bCs/>
          <w:color w:val="auto"/>
          <w:szCs w:val="28"/>
          <w:lang w:val="en-US" w:eastAsia="en-US"/>
        </w:rPr>
        <w:t>9-11</w:t>
      </w:r>
      <w:bookmarkStart w:id="0" w:name="_GoBack"/>
      <w:bookmarkEnd w:id="0"/>
      <w:r w:rsidRPr="0078710C">
        <w:rPr>
          <w:rFonts w:eastAsia="Calibri"/>
          <w:b/>
          <w:bCs/>
          <w:color w:val="auto"/>
          <w:szCs w:val="28"/>
          <w:lang w:eastAsia="en-US"/>
        </w:rPr>
        <w:t xml:space="preserve"> класс.</w:t>
      </w:r>
    </w:p>
    <w:p w:rsidR="0068440F" w:rsidRDefault="0068440F" w:rsidP="0068440F">
      <w:pPr>
        <w:pStyle w:val="3"/>
        <w:ind w:left="10" w:right="14"/>
      </w:pPr>
      <w:r>
        <w:t>Задание 1</w:t>
      </w:r>
    </w:p>
    <w:p w:rsidR="0068440F" w:rsidRDefault="0068440F" w:rsidP="0068440F">
      <w:pPr>
        <w:spacing w:after="217"/>
        <w:ind w:left="60" w:right="58"/>
      </w:pPr>
      <w:r>
        <w:t xml:space="preserve">Средневековое зодчество на Руси и в Западной Европе развивалось в разных направлениях. Некоторое сходство можно обнаружить только в западных и северо-западных русских княжествах, которые граничили с европейскими государствами, испытывали их влияние и меньше зависели от культуры далёкой от них Византии. Однако сопоставление векторов движения архитектурной мысли на Руси и в Европе оказывается важным не только с точки зрения уяснения сходств и различий, но и с точки зрения понимания смысла развития каждой из названных архитектурных традиций. </w:t>
      </w:r>
    </w:p>
    <w:p w:rsidR="0068440F" w:rsidRDefault="0068440F" w:rsidP="0068440F">
      <w:pPr>
        <w:tabs>
          <w:tab w:val="right" w:pos="9466"/>
        </w:tabs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703830" cy="1731010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683510" cy="1769110"/>
            <wp:effectExtent l="0" t="0" r="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440F" w:rsidRDefault="0068440F" w:rsidP="0068440F">
      <w:pPr>
        <w:tabs>
          <w:tab w:val="center" w:pos="2192"/>
          <w:tab w:val="center" w:pos="4554"/>
          <w:tab w:val="center" w:pos="7092"/>
        </w:tabs>
        <w:spacing w:after="11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 </w:t>
      </w:r>
      <w:r>
        <w:tab/>
        <w:t xml:space="preserve"> </w:t>
      </w:r>
      <w:r>
        <w:tab/>
        <w:t xml:space="preserve">2 </w:t>
      </w:r>
    </w:p>
    <w:p w:rsidR="0068440F" w:rsidRDefault="0068440F" w:rsidP="0068440F">
      <w:pPr>
        <w:tabs>
          <w:tab w:val="right" w:pos="9466"/>
        </w:tabs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683510" cy="2150745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683510" cy="2013585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440F" w:rsidRDefault="0068440F" w:rsidP="0068440F">
      <w:pPr>
        <w:tabs>
          <w:tab w:val="center" w:pos="2192"/>
          <w:tab w:val="center" w:pos="4554"/>
          <w:tab w:val="center" w:pos="7092"/>
        </w:tabs>
        <w:spacing w:after="17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 </w:t>
      </w:r>
      <w:r>
        <w:tab/>
        <w:t xml:space="preserve"> </w:t>
      </w:r>
      <w:r>
        <w:tab/>
        <w:t xml:space="preserve">4 </w:t>
      </w:r>
    </w:p>
    <w:p w:rsidR="0068440F" w:rsidRDefault="0068440F" w:rsidP="0068440F">
      <w:pPr>
        <w:spacing w:after="0" w:line="259" w:lineRule="auto"/>
        <w:ind w:left="0" w:right="248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3149930</wp:posOffset>
            </wp:positionH>
            <wp:positionV relativeFrom="paragraph">
              <wp:posOffset>-36829</wp:posOffset>
            </wp:positionV>
            <wp:extent cx="2703196" cy="2042160"/>
            <wp:effectExtent l="0" t="0" r="0" b="0"/>
            <wp:wrapSquare wrapText="bothSides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6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83510" cy="1799590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440F" w:rsidRDefault="0068440F" w:rsidP="0068440F">
      <w:pPr>
        <w:tabs>
          <w:tab w:val="center" w:pos="2192"/>
          <w:tab w:val="center" w:pos="4554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5 </w:t>
      </w:r>
      <w:r>
        <w:tab/>
        <w:t xml:space="preserve">  </w:t>
      </w:r>
    </w:p>
    <w:p w:rsidR="0068440F" w:rsidRDefault="0068440F" w:rsidP="0068440F">
      <w:pPr>
        <w:spacing w:after="112" w:line="259" w:lineRule="auto"/>
        <w:ind w:left="4728" w:right="0"/>
        <w:jc w:val="center"/>
      </w:pPr>
      <w:r>
        <w:lastRenderedPageBreak/>
        <w:t xml:space="preserve">6 </w:t>
      </w:r>
    </w:p>
    <w:p w:rsidR="0068440F" w:rsidRDefault="0068440F" w:rsidP="0068440F">
      <w:pPr>
        <w:tabs>
          <w:tab w:val="right" w:pos="9466"/>
        </w:tabs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703830" cy="2099945"/>
            <wp:effectExtent l="0" t="0" r="0" b="0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703196" cy="1769110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6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440F" w:rsidRDefault="0068440F" w:rsidP="0068440F">
      <w:pPr>
        <w:tabs>
          <w:tab w:val="center" w:pos="2192"/>
          <w:tab w:val="center" w:pos="4554"/>
          <w:tab w:val="center" w:pos="7092"/>
        </w:tabs>
        <w:spacing w:after="11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7 </w:t>
      </w:r>
      <w:r>
        <w:tab/>
        <w:t xml:space="preserve"> </w:t>
      </w:r>
      <w:r>
        <w:tab/>
        <w:t xml:space="preserve">8 </w:t>
      </w:r>
    </w:p>
    <w:p w:rsidR="0068440F" w:rsidRDefault="0068440F" w:rsidP="0068440F">
      <w:pPr>
        <w:tabs>
          <w:tab w:val="center" w:pos="2288"/>
          <w:tab w:val="right" w:pos="946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324100" cy="3520440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703196" cy="1800225"/>
            <wp:effectExtent l="0" t="0" r="0" b="0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440F" w:rsidRDefault="0068440F" w:rsidP="0068440F">
      <w:pPr>
        <w:tabs>
          <w:tab w:val="center" w:pos="2192"/>
          <w:tab w:val="center" w:pos="4554"/>
          <w:tab w:val="center" w:pos="7093"/>
        </w:tabs>
        <w:spacing w:after="39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9 </w:t>
      </w:r>
      <w:r>
        <w:tab/>
        <w:t xml:space="preserve"> </w:t>
      </w:r>
      <w:r>
        <w:tab/>
        <w:t xml:space="preserve">10 </w:t>
      </w:r>
    </w:p>
    <w:p w:rsidR="0068440F" w:rsidRDefault="0068440F" w:rsidP="0068440F">
      <w:pPr>
        <w:numPr>
          <w:ilvl w:val="0"/>
          <w:numId w:val="1"/>
        </w:numPr>
        <w:spacing w:after="317"/>
        <w:ind w:left="483" w:right="58" w:hanging="437"/>
      </w:pPr>
      <w:r>
        <w:t xml:space="preserve">В задании представлены изображения десяти храмов, построенных на Руси и в Западной Европе в период с XI по XV века. Найдите для каждого столетия пару «современников» – храмов, построенных в один и тот же век в Европе и России.  </w:t>
      </w:r>
    </w:p>
    <w:p w:rsidR="0068440F" w:rsidRDefault="0068440F" w:rsidP="0068440F">
      <w:pPr>
        <w:ind w:left="488" w:right="58"/>
      </w:pPr>
      <w:r>
        <w:t xml:space="preserve">Запишите № изображений храмов на Руси и в Западной Европе для каждого века отдельно. </w:t>
      </w:r>
    </w:p>
    <w:p w:rsidR="0068440F" w:rsidRDefault="0068440F" w:rsidP="0068440F">
      <w:pPr>
        <w:spacing w:after="4" w:line="270" w:lineRule="auto"/>
        <w:ind w:left="45" w:right="0"/>
        <w:jc w:val="left"/>
      </w:pPr>
      <w:r>
        <w:rPr>
          <w:b/>
        </w:rPr>
        <w:t xml:space="preserve">Ответ:  </w:t>
      </w:r>
    </w:p>
    <w:tbl>
      <w:tblPr>
        <w:tblStyle w:val="TableGrid"/>
        <w:tblW w:w="9566" w:type="dxa"/>
        <w:tblInd w:w="-5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71"/>
        <w:gridCol w:w="4141"/>
        <w:gridCol w:w="4554"/>
      </w:tblGrid>
      <w:tr w:rsidR="0068440F" w:rsidTr="00BB475A">
        <w:trPr>
          <w:trHeight w:val="653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91" w:right="0" w:firstLine="0"/>
              <w:jc w:val="left"/>
            </w:pPr>
            <w:r>
              <w:rPr>
                <w:b/>
              </w:rPr>
              <w:t xml:space="preserve">Век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Русь (номер изображения)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639" w:right="494" w:firstLine="0"/>
              <w:jc w:val="center"/>
            </w:pPr>
            <w:r>
              <w:rPr>
                <w:b/>
              </w:rPr>
              <w:t xml:space="preserve">Западная Европа  (номер изображения) </w:t>
            </w:r>
          </w:p>
        </w:tc>
      </w:tr>
      <w:tr w:rsidR="0068440F" w:rsidTr="00BB475A">
        <w:trPr>
          <w:trHeight w:val="331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XI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  <w:tr w:rsidR="0068440F" w:rsidTr="00BB475A">
        <w:trPr>
          <w:trHeight w:val="334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XII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  <w:tr w:rsidR="0068440F" w:rsidTr="00BB475A">
        <w:trPr>
          <w:trHeight w:val="331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XIII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  <w:tr w:rsidR="0068440F" w:rsidTr="00BB475A">
        <w:trPr>
          <w:trHeight w:val="331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XIV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  <w:tr w:rsidR="0068440F" w:rsidTr="00BB475A">
        <w:trPr>
          <w:trHeight w:val="334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XV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</w:tbl>
    <w:p w:rsidR="0068440F" w:rsidRDefault="0068440F" w:rsidP="0068440F">
      <w:pPr>
        <w:numPr>
          <w:ilvl w:val="0"/>
          <w:numId w:val="1"/>
        </w:numPr>
        <w:spacing w:after="258"/>
        <w:ind w:left="483" w:right="58" w:hanging="437"/>
      </w:pPr>
      <w:r>
        <w:t xml:space="preserve">На территории каких современных европейских стран находятся эти храмы? </w:t>
      </w:r>
    </w:p>
    <w:p w:rsidR="0068440F" w:rsidRDefault="0068440F" w:rsidP="0068440F">
      <w:pPr>
        <w:spacing w:after="4" w:line="270" w:lineRule="auto"/>
        <w:ind w:left="45" w:right="0"/>
        <w:jc w:val="left"/>
      </w:pPr>
      <w:r>
        <w:rPr>
          <w:b/>
        </w:rPr>
        <w:t xml:space="preserve">Ответ:  </w:t>
      </w:r>
    </w:p>
    <w:tbl>
      <w:tblPr>
        <w:tblStyle w:val="TableGrid"/>
        <w:tblW w:w="9112" w:type="dxa"/>
        <w:tblInd w:w="-58" w:type="dxa"/>
        <w:tblCellMar>
          <w:top w:w="3" w:type="dxa"/>
          <w:left w:w="107" w:type="dxa"/>
          <w:right w:w="38" w:type="dxa"/>
        </w:tblCellMar>
        <w:tblLook w:val="04A0" w:firstRow="1" w:lastRow="0" w:firstColumn="1" w:lastColumn="0" w:noHBand="0" w:noVBand="1"/>
      </w:tblPr>
      <w:tblGrid>
        <w:gridCol w:w="4474"/>
        <w:gridCol w:w="4638"/>
      </w:tblGrid>
      <w:tr w:rsidR="0068440F" w:rsidTr="00BB475A">
        <w:trPr>
          <w:trHeight w:val="334"/>
        </w:trPr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Номер изображения 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Страна </w:t>
            </w:r>
          </w:p>
        </w:tc>
      </w:tr>
      <w:tr w:rsidR="0068440F" w:rsidTr="00BB475A">
        <w:trPr>
          <w:trHeight w:val="2796"/>
        </w:trPr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440F" w:rsidRDefault="0068440F" w:rsidP="00BB475A">
            <w:pPr>
              <w:spacing w:after="0" w:line="259" w:lineRule="auto"/>
              <w:ind w:left="0" w:right="1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83510" cy="1769110"/>
                  <wp:effectExtent l="0" t="0" r="0" b="0"/>
                  <wp:docPr id="358" name="Picture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68440F" w:rsidTr="00BB475A">
        <w:trPr>
          <w:trHeight w:val="2845"/>
        </w:trPr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440F" w:rsidRDefault="0068440F" w:rsidP="00BB475A">
            <w:pPr>
              <w:spacing w:after="0" w:line="259" w:lineRule="auto"/>
              <w:ind w:left="0" w:right="1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83510" cy="1799590"/>
                  <wp:effectExtent l="0" t="0" r="0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68440F" w:rsidTr="00BB475A">
        <w:trPr>
          <w:trHeight w:val="2798"/>
        </w:trPr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440F" w:rsidRDefault="0068440F" w:rsidP="00BB475A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03830" cy="1769745"/>
                  <wp:effectExtent l="0" t="0" r="0" b="0"/>
                  <wp:docPr id="382" name="Picture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68440F" w:rsidTr="00BB475A">
        <w:trPr>
          <w:trHeight w:val="5557"/>
        </w:trPr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440F" w:rsidRDefault="0068440F" w:rsidP="00BB475A">
            <w:pPr>
              <w:spacing w:after="0" w:line="259" w:lineRule="auto"/>
              <w:ind w:left="0" w:right="300"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24100" cy="3520440"/>
                  <wp:effectExtent l="0" t="0" r="0" b="0"/>
                  <wp:docPr id="418" name="Picture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  <w:tr w:rsidR="0068440F" w:rsidTr="00BB475A">
        <w:trPr>
          <w:trHeight w:val="2844"/>
        </w:trPr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440F" w:rsidRDefault="0068440F" w:rsidP="00BB475A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03830" cy="1800225"/>
                  <wp:effectExtent l="0" t="0" r="0" b="0"/>
                  <wp:docPr id="432" name="Picture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40F" w:rsidRDefault="0068440F" w:rsidP="00BB475A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</w:tr>
    </w:tbl>
    <w:p w:rsidR="0068440F" w:rsidRDefault="0068440F" w:rsidP="0068440F">
      <w:pPr>
        <w:spacing w:after="263" w:line="259" w:lineRule="auto"/>
        <w:ind w:left="53" w:right="0" w:firstLine="0"/>
        <w:jc w:val="center"/>
      </w:pPr>
      <w:r>
        <w:rPr>
          <w:b/>
        </w:rPr>
        <w:t xml:space="preserve"> </w:t>
      </w:r>
    </w:p>
    <w:p w:rsidR="0068440F" w:rsidRDefault="0068440F" w:rsidP="0068440F">
      <w:pPr>
        <w:pStyle w:val="1"/>
        <w:spacing w:after="207" w:line="259" w:lineRule="auto"/>
        <w:ind w:right="14"/>
        <w:jc w:val="center"/>
      </w:pPr>
      <w:r>
        <w:rPr>
          <w:b/>
        </w:rPr>
        <w:t>Задание 2</w:t>
      </w:r>
    </w:p>
    <w:p w:rsidR="0068440F" w:rsidRDefault="0068440F" w:rsidP="0068440F">
      <w:pPr>
        <w:ind w:left="60" w:right="58"/>
      </w:pPr>
      <w:r>
        <w:t xml:space="preserve">В эпоху высокого и позднего Средневековья складывалась итальянская школа живописи, постепенно отделяясь от византийской. Этот процесс кристаллизации национальной школы шёл одновременно с переходом от средневековых принципов изображения к прото- и раннеренессансным.  Перед вами пять изображений Богоматери с младенцем, написанных в Италии со второй половины XIII по вторую половину XV века. </w:t>
      </w:r>
    </w:p>
    <w:p w:rsidR="0068440F" w:rsidRDefault="0078710C" w:rsidP="0068440F">
      <w:pPr>
        <w:spacing w:after="5" w:line="259" w:lineRule="auto"/>
        <w:ind w:left="430"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13977" o:spid="_x0000_s1029" style="width:417.95pt;height:283.45pt;mso-position-horizontal-relative:char;mso-position-vertical-relative:line" coordsize="53079,35998">
            <v:shape id="Picture 498" o:spid="_x0000_s1030" style="position:absolute;width:25965;height:35998" coordsize="53079,35998" o:spt="100" adj="0,,0" path="" filled="f">
              <v:stroke joinstyle="round"/>
              <v:imagedata r:id="rId16" o:title="image110"/>
              <v:formulas/>
              <v:path o:connecttype="segments"/>
            </v:shape>
            <v:shape id="Picture 504" o:spid="_x0000_s1031" style="position:absolute;left:35369;width:17710;height:35998" coordsize="53079,35998" o:spt="100" adj="0,,0" path="" filled="f">
              <v:stroke joinstyle="round"/>
              <v:imagedata r:id="rId17" o:title="image120"/>
              <v:formulas/>
              <v:path o:connecttype="segments"/>
            </v:shape>
            <w10:wrap type="none"/>
            <w10:anchorlock/>
          </v:group>
        </w:pict>
      </w:r>
    </w:p>
    <w:p w:rsidR="0068440F" w:rsidRDefault="0068440F" w:rsidP="0068440F">
      <w:pPr>
        <w:tabs>
          <w:tab w:val="center" w:pos="2476"/>
          <w:tab w:val="center" w:pos="7397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 </w:t>
      </w:r>
      <w:r>
        <w:tab/>
        <w:t xml:space="preserve">2 </w:t>
      </w:r>
    </w:p>
    <w:p w:rsidR="0068440F" w:rsidRDefault="0078710C" w:rsidP="0068440F">
      <w:pPr>
        <w:spacing w:after="0" w:line="259" w:lineRule="auto"/>
        <w:ind w:left="77"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13980" o:spid="_x0000_s1026" style="width:457.8pt;height:284.15pt;mso-position-horizontal-relative:char;mso-position-vertical-relative:line" coordsize="58140,36087">
            <v:shape id="Picture 509" o:spid="_x0000_s1027" style="position:absolute;width:30448;height:35998" coordsize="58140,36087" o:spt="100" adj="0,,0" path="" filled="f">
              <v:stroke joinstyle="round"/>
              <v:imagedata r:id="rId18" o:title="image130"/>
              <v:formulas/>
              <v:path o:connecttype="segments"/>
            </v:shape>
            <v:shape id="Picture 515" o:spid="_x0000_s1028" style="position:absolute;left:34791;width:23348;height:36087" coordsize="58140,36087" o:spt="100" adj="0,,0" path="" filled="f">
              <v:stroke joinstyle="round"/>
              <v:imagedata r:id="rId19" o:title="image140"/>
              <v:formulas/>
              <v:path o:connecttype="segments"/>
            </v:shape>
            <w10:wrap type="none"/>
            <w10:anchorlock/>
          </v:group>
        </w:pict>
      </w:r>
    </w:p>
    <w:p w:rsidR="0068440F" w:rsidRDefault="0068440F" w:rsidP="0068440F">
      <w:pPr>
        <w:tabs>
          <w:tab w:val="center" w:pos="2476"/>
          <w:tab w:val="center" w:pos="7397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 </w:t>
      </w:r>
      <w:r>
        <w:tab/>
        <w:t xml:space="preserve">4 </w:t>
      </w:r>
    </w:p>
    <w:p w:rsidR="0068440F" w:rsidRDefault="0068440F" w:rsidP="0068440F">
      <w:pPr>
        <w:spacing w:after="5" w:line="259" w:lineRule="auto"/>
        <w:ind w:left="93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955165" cy="3122930"/>
            <wp:effectExtent l="0" t="0" r="0" b="0"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40F" w:rsidRDefault="0068440F" w:rsidP="0068440F">
      <w:pPr>
        <w:pStyle w:val="2"/>
        <w:spacing w:after="135"/>
        <w:ind w:left="2415" w:right="58"/>
      </w:pPr>
      <w:r>
        <w:t xml:space="preserve">5 </w:t>
      </w:r>
    </w:p>
    <w:p w:rsidR="0068440F" w:rsidRDefault="0068440F" w:rsidP="0068440F">
      <w:pPr>
        <w:numPr>
          <w:ilvl w:val="0"/>
          <w:numId w:val="2"/>
        </w:numPr>
        <w:spacing w:after="206"/>
        <w:ind w:right="58"/>
      </w:pPr>
      <w:r>
        <w:t xml:space="preserve">Расставьте иллюстрации, в хронологическом порядке – от наиболее ранней к наиболее поздней, тем самым от самой «средневековой» («византийской») к ренессансной (итальянской). </w:t>
      </w:r>
    </w:p>
    <w:p w:rsidR="0068440F" w:rsidRDefault="0068440F" w:rsidP="0068440F">
      <w:pPr>
        <w:spacing w:after="239" w:line="270" w:lineRule="auto"/>
        <w:ind w:left="45" w:right="0"/>
        <w:jc w:val="left"/>
      </w:pPr>
      <w:r>
        <w:rPr>
          <w:b/>
        </w:rPr>
        <w:t xml:space="preserve">В ответе запишите последовательность цифр, обозначающих изображения, без пробелов и других разделителей. </w:t>
      </w:r>
    </w:p>
    <w:p w:rsidR="0068440F" w:rsidRDefault="0068440F" w:rsidP="0068440F">
      <w:pPr>
        <w:spacing w:after="127" w:line="270" w:lineRule="auto"/>
        <w:ind w:left="45" w:right="0"/>
        <w:jc w:val="left"/>
      </w:pPr>
      <w:r>
        <w:rPr>
          <w:b/>
        </w:rPr>
        <w:t xml:space="preserve">Ответ:  </w:t>
      </w:r>
    </w:p>
    <w:p w:rsidR="0068440F" w:rsidRDefault="0068440F" w:rsidP="0068440F">
      <w:pPr>
        <w:numPr>
          <w:ilvl w:val="0"/>
          <w:numId w:val="2"/>
        </w:numPr>
        <w:spacing w:after="246"/>
        <w:ind w:right="58"/>
      </w:pPr>
      <w:r>
        <w:t xml:space="preserve">В задании есть два изображения, обозначенные буквами. Подумайте, какой из уже представленных этапов развития образа Богоматери с младенцем в итальянской живописи отражает каждая из них?  </w:t>
      </w:r>
    </w:p>
    <w:p w:rsidR="0068440F" w:rsidRDefault="0068440F" w:rsidP="0068440F">
      <w:pPr>
        <w:tabs>
          <w:tab w:val="center" w:pos="2538"/>
          <w:tab w:val="center" w:pos="5144"/>
          <w:tab w:val="center" w:pos="7394"/>
        </w:tabs>
        <w:spacing w:after="13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121535" cy="2898140"/>
            <wp:effectExtent l="0" t="0" r="0" b="0"/>
            <wp:docPr id="570" name="Picture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624965" cy="2820670"/>
            <wp:effectExtent l="0" t="0" r="0" b="0"/>
            <wp:docPr id="576" name="Pictur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40F" w:rsidRDefault="0068440F" w:rsidP="0068440F">
      <w:pPr>
        <w:tabs>
          <w:tab w:val="center" w:pos="2475"/>
          <w:tab w:val="center" w:pos="4145"/>
          <w:tab w:val="center" w:pos="7395"/>
          <w:tab w:val="center" w:pos="867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А </w:t>
      </w:r>
      <w:r>
        <w:tab/>
        <w:t xml:space="preserve"> </w:t>
      </w:r>
      <w:r>
        <w:tab/>
      </w:r>
      <w:r>
        <w:rPr>
          <w:sz w:val="43"/>
          <w:vertAlign w:val="superscript"/>
        </w:rPr>
        <w:t>Б</w:t>
      </w:r>
      <w:r>
        <w:t xml:space="preserve"> </w:t>
      </w:r>
      <w:r>
        <w:tab/>
        <w:t xml:space="preserve"> </w:t>
      </w:r>
    </w:p>
    <w:p w:rsidR="0068440F" w:rsidRDefault="0068440F" w:rsidP="0068440F">
      <w:pPr>
        <w:spacing w:after="157" w:line="259" w:lineRule="auto"/>
        <w:ind w:left="50" w:right="0" w:firstLine="0"/>
        <w:jc w:val="left"/>
      </w:pPr>
      <w:r>
        <w:t xml:space="preserve"> </w:t>
      </w:r>
    </w:p>
    <w:p w:rsidR="0068440F" w:rsidRDefault="0068440F" w:rsidP="0068440F">
      <w:pPr>
        <w:spacing w:after="240" w:line="270" w:lineRule="auto"/>
        <w:ind w:left="45" w:right="0"/>
        <w:jc w:val="left"/>
      </w:pPr>
      <w:r>
        <w:rPr>
          <w:b/>
        </w:rPr>
        <w:lastRenderedPageBreak/>
        <w:t xml:space="preserve">Соедините в пары изображения, обозначенные буквами, и выбранные иллюстрации из составленного вами хронологического ряда.  </w:t>
      </w:r>
    </w:p>
    <w:p w:rsidR="0068440F" w:rsidRDefault="0068440F" w:rsidP="0068440F">
      <w:pPr>
        <w:spacing w:after="127" w:line="270" w:lineRule="auto"/>
        <w:ind w:left="45" w:right="0"/>
        <w:jc w:val="left"/>
      </w:pPr>
      <w:r>
        <w:rPr>
          <w:b/>
        </w:rPr>
        <w:t xml:space="preserve">Ответ: </w:t>
      </w:r>
    </w:p>
    <w:p w:rsidR="00EB6109" w:rsidRDefault="00EB6109" w:rsidP="00EB6109">
      <w:pPr>
        <w:pStyle w:val="3"/>
        <w:spacing w:after="263"/>
        <w:ind w:left="10" w:right="17"/>
      </w:pPr>
      <w:r>
        <w:t xml:space="preserve">Задания 3 </w:t>
      </w:r>
    </w:p>
    <w:p w:rsidR="00EB6109" w:rsidRDefault="00EB6109" w:rsidP="00EB6109">
      <w:pPr>
        <w:spacing w:after="109" w:line="366" w:lineRule="auto"/>
        <w:ind w:left="60" w:right="901"/>
      </w:pPr>
      <w:r>
        <w:t xml:space="preserve">В этом задании собраны разные изображения скоморохов. Посмотрите на изображения и ответьте на вопросы. </w:t>
      </w:r>
    </w:p>
    <w:p w:rsidR="00EB6109" w:rsidRDefault="00EB6109" w:rsidP="00EB6109">
      <w:pPr>
        <w:tabs>
          <w:tab w:val="center" w:pos="2508"/>
          <w:tab w:val="right" w:pos="946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694305" cy="2092325"/>
            <wp:effectExtent l="0" t="0" r="0" b="0"/>
            <wp:docPr id="1730" name="Picture 1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Picture 17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703443" cy="2409245"/>
            <wp:effectExtent l="19050" t="0" r="1657" b="0"/>
            <wp:docPr id="1736" name="Picture 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1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B6109" w:rsidRDefault="00EB6109" w:rsidP="00EB6109">
      <w:pPr>
        <w:tabs>
          <w:tab w:val="center" w:pos="2411"/>
          <w:tab w:val="center" w:pos="4947"/>
          <w:tab w:val="center" w:pos="7265"/>
        </w:tabs>
        <w:spacing w:after="134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 </w:t>
      </w:r>
      <w:r>
        <w:tab/>
        <w:t xml:space="preserve"> </w:t>
      </w:r>
      <w:r>
        <w:tab/>
        <w:t xml:space="preserve">2 </w:t>
      </w:r>
    </w:p>
    <w:p w:rsidR="00EB6109" w:rsidRDefault="00EB6109" w:rsidP="00EB6109">
      <w:pPr>
        <w:tabs>
          <w:tab w:val="center" w:pos="2508"/>
          <w:tab w:val="right" w:pos="946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694076" cy="2051437"/>
            <wp:effectExtent l="19050" t="0" r="0" b="0"/>
            <wp:docPr id="1741" name="Picture 1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5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705100" cy="1566545"/>
            <wp:effectExtent l="0" t="0" r="0" b="0"/>
            <wp:docPr id="1747" name="Picture 1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Picture 174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B6109" w:rsidRDefault="00EB6109" w:rsidP="00EB6109">
      <w:pPr>
        <w:tabs>
          <w:tab w:val="center" w:pos="2411"/>
          <w:tab w:val="center" w:pos="4947"/>
          <w:tab w:val="center" w:pos="726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 </w:t>
      </w:r>
      <w:r>
        <w:tab/>
        <w:t xml:space="preserve"> </w:t>
      </w:r>
      <w:r>
        <w:tab/>
        <w:t xml:space="preserve">4 </w:t>
      </w:r>
    </w:p>
    <w:p w:rsidR="00EB6109" w:rsidRDefault="00EB6109" w:rsidP="00EB6109">
      <w:pPr>
        <w:tabs>
          <w:tab w:val="center" w:pos="2492"/>
          <w:tab w:val="right" w:pos="946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705100" cy="2150745"/>
            <wp:effectExtent l="0" t="0" r="0" b="0"/>
            <wp:docPr id="1766" name="Picture 1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Picture 176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692344" cy="2727298"/>
            <wp:effectExtent l="19050" t="0" r="0" b="0"/>
            <wp:docPr id="1772" name="Picture 1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Picture 177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72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B6109" w:rsidRDefault="00EB6109" w:rsidP="00EB6109">
      <w:pPr>
        <w:tabs>
          <w:tab w:val="center" w:pos="2411"/>
          <w:tab w:val="center" w:pos="4947"/>
          <w:tab w:val="center" w:pos="7265"/>
        </w:tabs>
        <w:spacing w:after="134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5 </w:t>
      </w:r>
      <w:r>
        <w:tab/>
        <w:t xml:space="preserve"> </w:t>
      </w:r>
      <w:r>
        <w:tab/>
        <w:t xml:space="preserve">6 </w:t>
      </w:r>
    </w:p>
    <w:p w:rsidR="00EB6109" w:rsidRDefault="00EB6109" w:rsidP="00EB6109">
      <w:pPr>
        <w:tabs>
          <w:tab w:val="center" w:pos="2492"/>
          <w:tab w:val="right" w:pos="946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705100" cy="1731010"/>
            <wp:effectExtent l="0" t="0" r="0" b="0"/>
            <wp:docPr id="1777" name="Picture 1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Picture 177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705100" cy="1877060"/>
            <wp:effectExtent l="0" t="0" r="0" b="0"/>
            <wp:docPr id="1783" name="Picture 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Picture 178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B6109" w:rsidRDefault="00EB6109" w:rsidP="00EB6109">
      <w:pPr>
        <w:tabs>
          <w:tab w:val="center" w:pos="2411"/>
          <w:tab w:val="center" w:pos="4947"/>
          <w:tab w:val="center" w:pos="7265"/>
        </w:tabs>
        <w:spacing w:after="13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7 </w:t>
      </w:r>
      <w:r>
        <w:tab/>
        <w:t xml:space="preserve"> </w:t>
      </w:r>
      <w:r>
        <w:tab/>
        <w:t xml:space="preserve">8 </w:t>
      </w:r>
    </w:p>
    <w:p w:rsidR="00EB6109" w:rsidRDefault="00EB6109" w:rsidP="00EB6109">
      <w:pPr>
        <w:tabs>
          <w:tab w:val="center" w:pos="2491"/>
          <w:tab w:val="right" w:pos="946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1984375" cy="2674621"/>
            <wp:effectExtent l="0" t="0" r="0" b="0"/>
            <wp:docPr id="1788" name="Picture 1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Picture 178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6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705100" cy="1848485"/>
            <wp:effectExtent l="0" t="0" r="0" b="0"/>
            <wp:docPr id="1794" name="Picture 1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B6109" w:rsidRDefault="00EB6109" w:rsidP="00EB6109">
      <w:pPr>
        <w:tabs>
          <w:tab w:val="center" w:pos="2411"/>
          <w:tab w:val="center" w:pos="4947"/>
          <w:tab w:val="center" w:pos="7266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9 </w:t>
      </w:r>
      <w:r>
        <w:tab/>
        <w:t xml:space="preserve"> </w:t>
      </w:r>
      <w:r>
        <w:tab/>
        <w:t xml:space="preserve">10 </w:t>
      </w:r>
    </w:p>
    <w:p w:rsidR="00EB6109" w:rsidRDefault="00EB6109" w:rsidP="00EB6109">
      <w:pPr>
        <w:tabs>
          <w:tab w:val="center" w:pos="2509"/>
          <w:tab w:val="center" w:pos="7264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703195" cy="1810385"/>
            <wp:effectExtent l="0" t="0" r="0" b="0"/>
            <wp:docPr id="1813" name="Picture 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</w:p>
    <w:p w:rsidR="00EB6109" w:rsidRDefault="00EB6109" w:rsidP="00EB6109">
      <w:pPr>
        <w:tabs>
          <w:tab w:val="center" w:pos="2412"/>
          <w:tab w:val="center" w:pos="4947"/>
          <w:tab w:val="center" w:pos="7264"/>
        </w:tabs>
        <w:spacing w:after="39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11 </w:t>
      </w:r>
      <w:r>
        <w:tab/>
        <w:t xml:space="preserve"> </w:t>
      </w:r>
      <w:r>
        <w:tab/>
        <w:t xml:space="preserve"> </w:t>
      </w:r>
    </w:p>
    <w:p w:rsidR="00EB6109" w:rsidRDefault="00EB6109" w:rsidP="00EB6109">
      <w:pPr>
        <w:numPr>
          <w:ilvl w:val="0"/>
          <w:numId w:val="3"/>
        </w:numPr>
        <w:spacing w:after="233" w:line="367" w:lineRule="auto"/>
        <w:ind w:right="58"/>
      </w:pPr>
      <w:r>
        <w:t xml:space="preserve">Какое изображение скоморохов самое раннее?  </w:t>
      </w:r>
      <w:r>
        <w:rPr>
          <w:b/>
        </w:rPr>
        <w:t>Ответ:</w:t>
      </w:r>
      <w:r>
        <w:t xml:space="preserve">  </w:t>
      </w:r>
    </w:p>
    <w:p w:rsidR="00EB6109" w:rsidRDefault="00EB6109" w:rsidP="00EB6109">
      <w:pPr>
        <w:numPr>
          <w:ilvl w:val="0"/>
          <w:numId w:val="3"/>
        </w:numPr>
        <w:spacing w:after="361"/>
        <w:ind w:right="58"/>
      </w:pPr>
      <w:r>
        <w:t xml:space="preserve">В каком городе находится памятник архитектуры, внутри которого расположено самое раннее изображение скоморохов? Напишите название города в именительном падеже. </w:t>
      </w:r>
      <w:r>
        <w:rPr>
          <w:b/>
        </w:rPr>
        <w:t>Ответ:</w:t>
      </w:r>
      <w:r>
        <w:t xml:space="preserve"> </w:t>
      </w:r>
    </w:p>
    <w:p w:rsidR="00EB6109" w:rsidRDefault="00EB6109" w:rsidP="00EB6109">
      <w:pPr>
        <w:numPr>
          <w:ilvl w:val="0"/>
          <w:numId w:val="3"/>
        </w:numPr>
        <w:spacing w:after="292" w:line="324" w:lineRule="auto"/>
        <w:ind w:right="58"/>
      </w:pPr>
      <w:r>
        <w:t xml:space="preserve">Какие из представленных произведений являются театральными эскизами для спектаклей ХХ века? </w:t>
      </w:r>
      <w:r>
        <w:rPr>
          <w:b/>
        </w:rPr>
        <w:t xml:space="preserve">Ответ: </w:t>
      </w:r>
    </w:p>
    <w:p w:rsidR="00EB6109" w:rsidRDefault="00EB6109" w:rsidP="00EB6109">
      <w:pPr>
        <w:numPr>
          <w:ilvl w:val="0"/>
          <w:numId w:val="3"/>
        </w:numPr>
        <w:spacing w:after="128"/>
        <w:ind w:right="58"/>
      </w:pPr>
      <w:r>
        <w:lastRenderedPageBreak/>
        <w:t xml:space="preserve">В своих представлениях скоморохи демонстрировали разнообразные профессиональные навыки/умения. Из перечисленных ответов выберите те, что </w:t>
      </w:r>
      <w:r>
        <w:rPr>
          <w:b/>
        </w:rPr>
        <w:t>не запечатлены</w:t>
      </w:r>
      <w:r>
        <w:t xml:space="preserve"> в иллюстрациях задания. </w:t>
      </w:r>
    </w:p>
    <w:p w:rsidR="00EB6109" w:rsidRDefault="00EB6109" w:rsidP="00EB6109">
      <w:pPr>
        <w:numPr>
          <w:ilvl w:val="0"/>
          <w:numId w:val="4"/>
        </w:numPr>
        <w:ind w:right="58" w:hanging="305"/>
      </w:pPr>
      <w:r>
        <w:t xml:space="preserve">игра на музыкальных инструментах </w:t>
      </w:r>
    </w:p>
    <w:p w:rsidR="00EB6109" w:rsidRDefault="00EB6109" w:rsidP="00EB6109">
      <w:pPr>
        <w:numPr>
          <w:ilvl w:val="0"/>
          <w:numId w:val="4"/>
        </w:numPr>
        <w:ind w:right="58" w:hanging="305"/>
      </w:pPr>
      <w:r>
        <w:t xml:space="preserve">актёрская игра </w:t>
      </w:r>
    </w:p>
    <w:p w:rsidR="00EB6109" w:rsidRDefault="00EB6109" w:rsidP="00EB6109">
      <w:pPr>
        <w:numPr>
          <w:ilvl w:val="0"/>
          <w:numId w:val="4"/>
        </w:numPr>
        <w:ind w:right="58" w:hanging="305"/>
      </w:pPr>
      <w:r>
        <w:t xml:space="preserve">умение импровизировать </w:t>
      </w:r>
    </w:p>
    <w:p w:rsidR="00EB6109" w:rsidRDefault="00EB6109" w:rsidP="00EB6109">
      <w:pPr>
        <w:numPr>
          <w:ilvl w:val="0"/>
          <w:numId w:val="4"/>
        </w:numPr>
        <w:ind w:right="58" w:hanging="305"/>
      </w:pPr>
      <w:r>
        <w:t xml:space="preserve">танец </w:t>
      </w:r>
    </w:p>
    <w:p w:rsidR="00EB6109" w:rsidRDefault="00EB6109" w:rsidP="00EB6109">
      <w:pPr>
        <w:numPr>
          <w:ilvl w:val="0"/>
          <w:numId w:val="4"/>
        </w:numPr>
        <w:ind w:right="58" w:hanging="305"/>
      </w:pPr>
      <w:r>
        <w:t xml:space="preserve">пение </w:t>
      </w:r>
    </w:p>
    <w:p w:rsidR="00EB6109" w:rsidRDefault="00EB6109" w:rsidP="00EB6109">
      <w:pPr>
        <w:numPr>
          <w:ilvl w:val="0"/>
          <w:numId w:val="4"/>
        </w:numPr>
        <w:ind w:right="58" w:hanging="305"/>
      </w:pPr>
      <w:r>
        <w:t xml:space="preserve">акробатические трюки </w:t>
      </w:r>
    </w:p>
    <w:p w:rsidR="00EB6109" w:rsidRDefault="00EB6109" w:rsidP="00EB6109">
      <w:pPr>
        <w:pStyle w:val="2"/>
        <w:ind w:left="60" w:right="58"/>
      </w:pPr>
      <w:r>
        <w:t xml:space="preserve">7. фокусы </w:t>
      </w:r>
    </w:p>
    <w:p w:rsidR="00EB6109" w:rsidRDefault="00EB6109" w:rsidP="00EB6109">
      <w:pPr>
        <w:spacing w:after="47" w:line="278" w:lineRule="auto"/>
        <w:ind w:left="60" w:right="5088"/>
        <w:jc w:val="left"/>
      </w:pPr>
      <w:r>
        <w:t xml:space="preserve">8) использование кукольного театра 9) сценки с медведем </w:t>
      </w:r>
      <w:r>
        <w:rPr>
          <w:b/>
        </w:rPr>
        <w:t xml:space="preserve">Ответ:  </w:t>
      </w:r>
    </w:p>
    <w:p w:rsidR="00EA5B1A" w:rsidRPr="00EA5B1A" w:rsidRDefault="00EA5B1A" w:rsidP="00EA5B1A">
      <w:pPr>
        <w:pStyle w:val="4"/>
        <w:spacing w:after="88"/>
        <w:ind w:right="72"/>
        <w:jc w:val="center"/>
        <w:rPr>
          <w:rFonts w:ascii="Times New Roman" w:hAnsi="Times New Roman" w:cs="Times New Roman"/>
          <w:b w:val="0"/>
          <w:i w:val="0"/>
          <w:color w:val="auto"/>
        </w:rPr>
      </w:pPr>
      <w:r w:rsidRPr="00EA5B1A">
        <w:rPr>
          <w:rFonts w:ascii="Times New Roman" w:hAnsi="Times New Roman" w:cs="Times New Roman"/>
          <w:b w:val="0"/>
          <w:i w:val="0"/>
          <w:color w:val="auto"/>
        </w:rPr>
        <w:t>Задание 4</w:t>
      </w:r>
    </w:p>
    <w:p w:rsidR="00EA5B1A" w:rsidRDefault="00EA5B1A" w:rsidP="00EA5B1A">
      <w:pPr>
        <w:spacing w:after="216"/>
        <w:ind w:right="65"/>
      </w:pPr>
      <w:r>
        <w:t xml:space="preserve">Перед вами несколько знаменитых крупномасштабных полотен живописцев эпохи романтизма. Эти полотна, такие разные по сюжету, объединяет тема – человек перед лицом переломного, зачастую катастрофического момента в своей личной истории или в истории народа, а то и всего человечества, а также спектр реакций самых разных людей на такого рода событие. Работа над этими полотнами занимала много лет, а то и десятилетий, и сопровождалась огромным количеством графических и живописных эскизов.  </w:t>
      </w:r>
    </w:p>
    <w:p w:rsidR="00EA5B1A" w:rsidRDefault="00EA5B1A" w:rsidP="00EA5B1A">
      <w:pPr>
        <w:spacing w:after="0" w:line="259" w:lineRule="auto"/>
        <w:ind w:left="0" w:right="1239" w:firstLine="0"/>
        <w:jc w:val="right"/>
      </w:pPr>
      <w:r>
        <w:rPr>
          <w:noProof/>
        </w:rPr>
        <w:drawing>
          <wp:inline distT="0" distB="0" distL="0" distR="0">
            <wp:extent cx="4366260" cy="2994660"/>
            <wp:effectExtent l="0" t="0" r="0" b="0"/>
            <wp:docPr id="582" name="Pictu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A5B1A" w:rsidRDefault="00EA5B1A" w:rsidP="00EA5B1A">
      <w:pPr>
        <w:spacing w:after="100"/>
        <w:ind w:left="184" w:right="245"/>
        <w:jc w:val="center"/>
      </w:pPr>
      <w:r>
        <w:t xml:space="preserve">А. Теодор Жерико. Плот «Медузы». (1819) </w:t>
      </w:r>
    </w:p>
    <w:p w:rsidR="00EA5B1A" w:rsidRDefault="00EA5B1A" w:rsidP="00EA5B1A">
      <w:pPr>
        <w:spacing w:after="0" w:line="259" w:lineRule="auto"/>
        <w:ind w:left="0" w:right="1239" w:firstLine="0"/>
        <w:jc w:val="right"/>
      </w:pPr>
      <w:r>
        <w:rPr>
          <w:noProof/>
        </w:rPr>
        <w:lastRenderedPageBreak/>
        <w:drawing>
          <wp:inline distT="0" distB="0" distL="0" distR="0">
            <wp:extent cx="4366260" cy="3063240"/>
            <wp:effectExtent l="0" t="0" r="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A5B1A" w:rsidRDefault="00EA5B1A" w:rsidP="00EA5B1A">
      <w:pPr>
        <w:spacing w:after="100"/>
        <w:ind w:left="184" w:right="251"/>
        <w:jc w:val="center"/>
      </w:pPr>
      <w:r>
        <w:t xml:space="preserve">Б. Карл Брюллов. Последний день Помпеи. (1833) </w:t>
      </w:r>
    </w:p>
    <w:p w:rsidR="00EA5B1A" w:rsidRDefault="00EA5B1A" w:rsidP="00EA5B1A">
      <w:pPr>
        <w:spacing w:after="0" w:line="259" w:lineRule="auto"/>
        <w:ind w:left="0" w:right="708" w:firstLine="0"/>
        <w:jc w:val="right"/>
      </w:pPr>
      <w:r>
        <w:rPr>
          <w:noProof/>
        </w:rPr>
        <w:drawing>
          <wp:inline distT="0" distB="0" distL="0" distR="0">
            <wp:extent cx="4890052" cy="2997642"/>
            <wp:effectExtent l="19050" t="0" r="5798" b="0"/>
            <wp:docPr id="614" name="Picture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31" cy="29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A5B1A" w:rsidRDefault="00EA5B1A" w:rsidP="00EA5B1A">
      <w:pPr>
        <w:spacing w:after="97"/>
        <w:ind w:left="2387" w:right="65"/>
      </w:pPr>
      <w:r>
        <w:t xml:space="preserve">В. Фёдор Бруни. Медный змий. (1841) </w:t>
      </w:r>
    </w:p>
    <w:p w:rsidR="00EA5B1A" w:rsidRDefault="00EA5B1A" w:rsidP="00EA5B1A">
      <w:pPr>
        <w:spacing w:after="0" w:line="259" w:lineRule="auto"/>
        <w:ind w:left="0" w:right="744" w:firstLine="0"/>
        <w:jc w:val="right"/>
      </w:pPr>
      <w:r>
        <w:rPr>
          <w:noProof/>
        </w:rPr>
        <w:drawing>
          <wp:inline distT="0" distB="0" distL="0" distR="0">
            <wp:extent cx="4890053" cy="3069204"/>
            <wp:effectExtent l="19050" t="0" r="5797" b="0"/>
            <wp:docPr id="616" name="Picture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298" cy="30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A5B1A" w:rsidRDefault="00EA5B1A" w:rsidP="00EA5B1A">
      <w:pPr>
        <w:ind w:left="1479" w:right="65"/>
      </w:pPr>
      <w:r>
        <w:lastRenderedPageBreak/>
        <w:t xml:space="preserve">Г. Александр Иванов. Явление Христа народу. (1857) </w:t>
      </w:r>
    </w:p>
    <w:p w:rsidR="00EA5B1A" w:rsidRDefault="00EA5B1A" w:rsidP="00EA5B1A">
      <w:pPr>
        <w:spacing w:after="0" w:line="241" w:lineRule="auto"/>
        <w:ind w:left="0" w:right="6472" w:firstLine="0"/>
        <w:jc w:val="left"/>
      </w:pPr>
      <w:r>
        <w:t xml:space="preserve"> </w:t>
      </w: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EA5B1A" w:rsidRDefault="00EA5B1A" w:rsidP="00EA5B1A">
      <w:pPr>
        <w:spacing w:after="94" w:line="270" w:lineRule="auto"/>
        <w:ind w:left="4201" w:right="0"/>
        <w:jc w:val="left"/>
      </w:pPr>
      <w:r>
        <w:rPr>
          <w:b/>
        </w:rPr>
        <w:t xml:space="preserve">Эскизы </w:t>
      </w:r>
    </w:p>
    <w:p w:rsidR="00EA5B1A" w:rsidRDefault="00EA5B1A" w:rsidP="00EA5B1A">
      <w:pPr>
        <w:tabs>
          <w:tab w:val="center" w:pos="2428"/>
          <w:tab w:val="right" w:pos="9423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2342388" cy="2560320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868168" cy="2023872"/>
            <wp:effectExtent l="0" t="0" r="0" b="0"/>
            <wp:docPr id="647" name="Pictu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168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A5B1A" w:rsidRDefault="00EA5B1A" w:rsidP="00EA5B1A">
      <w:pPr>
        <w:tabs>
          <w:tab w:val="center" w:pos="2336"/>
          <w:tab w:val="center" w:pos="7010"/>
        </w:tabs>
        <w:spacing w:after="104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 </w:t>
      </w:r>
      <w:r>
        <w:tab/>
        <w:t xml:space="preserve">2 </w:t>
      </w:r>
    </w:p>
    <w:p w:rsidR="00EA5B1A" w:rsidRDefault="00EA5B1A" w:rsidP="00EA5B1A">
      <w:pPr>
        <w:spacing w:line="259" w:lineRule="auto"/>
        <w:ind w:left="361" w:right="74"/>
        <w:jc w:val="right"/>
      </w:pPr>
      <w:r>
        <w:rPr>
          <w:noProof/>
        </w:rPr>
        <w:drawing>
          <wp:inline distT="0" distB="0" distL="0" distR="0">
            <wp:extent cx="2342388" cy="3326892"/>
            <wp:effectExtent l="0" t="0" r="0" b="0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388" cy="33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2880360" cy="2138172"/>
            <wp:effectExtent l="0" t="0" r="0" b="0"/>
            <wp:docPr id="651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 </w:t>
      </w:r>
      <w:r>
        <w:tab/>
        <w:t xml:space="preserve">4 </w:t>
      </w:r>
    </w:p>
    <w:p w:rsidR="00EA5B1A" w:rsidRDefault="0078710C" w:rsidP="00EA5B1A">
      <w:pPr>
        <w:spacing w:after="0" w:line="259" w:lineRule="auto"/>
        <w:ind w:left="0" w:right="281" w:firstLine="0"/>
        <w:jc w:val="righ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13172" o:spid="_x0000_s1036" style="width:413.3pt;height:229.9pt;mso-position-horizontal-relative:char;mso-position-vertical-relative:line" coordsize="52486,29195">
            <v:rect id="Rectangle 665" o:spid="_x0000_s1037" style="position:absolute;left:19437;top:27221;width:593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<v:textbox inset="0,0,0,0">
                <w:txbxContent>
                  <w:p w:rsidR="00EA5B1A" w:rsidRDefault="00EA5B1A" w:rsidP="00EA5B1A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50" o:spid="_x0000_s1038" type="#_x0000_t75" style="position:absolute;width:19431;height:28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">
              <v:imagedata r:id="rId42" o:title=""/>
            </v:shape>
            <v:shape id="Picture 752" o:spid="_x0000_s1039" type="#_x0000_t75" style="position:absolute;left:26304;top:457;width:26182;height:28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">
              <v:imagedata r:id="rId43" o:title=""/>
            </v:shape>
            <w10:wrap type="none"/>
            <w10:anchorlock/>
          </v:group>
        </w:pict>
      </w:r>
      <w:r w:rsidR="00EA5B1A">
        <w:t xml:space="preserve"> </w:t>
      </w:r>
    </w:p>
    <w:p w:rsidR="00EA5B1A" w:rsidRDefault="00EA5B1A" w:rsidP="00EA5B1A">
      <w:pPr>
        <w:tabs>
          <w:tab w:val="center" w:pos="2336"/>
          <w:tab w:val="center" w:pos="7010"/>
        </w:tabs>
        <w:spacing w:after="10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5 </w:t>
      </w:r>
      <w:r>
        <w:tab/>
        <w:t xml:space="preserve">6 </w:t>
      </w:r>
    </w:p>
    <w:p w:rsidR="00EA5B1A" w:rsidRDefault="0078710C" w:rsidP="00EA5B1A">
      <w:pPr>
        <w:spacing w:after="0" w:line="259" w:lineRule="auto"/>
        <w:ind w:left="0" w:right="137" w:firstLine="0"/>
        <w:jc w:val="righ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13173" o:spid="_x0000_s1032" style="width:449.3pt;height:149.75pt;mso-position-horizontal-relative:char;mso-position-vertical-relative:line" coordsize="57058,19017">
            <v:rect id="Rectangle 671" o:spid="_x0000_s1033" style="position:absolute;left:26755;top:17043;width:592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<v:textbox inset="0,0,0,0">
                <w:txbxContent>
                  <w:p w:rsidR="00EA5B1A" w:rsidRDefault="00EA5B1A" w:rsidP="00EA5B1A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754" o:spid="_x0000_s1034" type="#_x0000_t75" style="position:absolute;width:26746;height:186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">
              <v:imagedata r:id="rId44" o:title=""/>
            </v:shape>
            <v:shape id="Picture 756" o:spid="_x0000_s1035" type="#_x0000_t75" style="position:absolute;left:29047;top:106;width:28011;height:185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">
              <v:imagedata r:id="rId45" o:title=""/>
            </v:shape>
            <w10:wrap type="none"/>
            <w10:anchorlock/>
          </v:group>
        </w:pict>
      </w:r>
      <w:r w:rsidR="00EA5B1A">
        <w:t xml:space="preserve"> </w:t>
      </w:r>
    </w:p>
    <w:p w:rsidR="00EA5B1A" w:rsidRDefault="00EA5B1A" w:rsidP="00EA5B1A">
      <w:pPr>
        <w:tabs>
          <w:tab w:val="center" w:pos="2336"/>
          <w:tab w:val="center" w:pos="7010"/>
        </w:tabs>
        <w:spacing w:after="38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7 </w:t>
      </w:r>
      <w:r>
        <w:tab/>
        <w:t xml:space="preserve">8 </w:t>
      </w:r>
    </w:p>
    <w:p w:rsidR="00EA5B1A" w:rsidRDefault="00EA5B1A" w:rsidP="00EA5B1A">
      <w:pPr>
        <w:numPr>
          <w:ilvl w:val="0"/>
          <w:numId w:val="5"/>
        </w:numPr>
        <w:spacing w:after="3" w:line="268" w:lineRule="auto"/>
        <w:ind w:right="65"/>
      </w:pPr>
      <w:r>
        <w:t xml:space="preserve">Сопоставьте эскизы к картинам с окончательным вариантом полотен. </w:t>
      </w:r>
      <w:r>
        <w:rPr>
          <w:b/>
        </w:rPr>
        <w:t xml:space="preserve">Ответы: </w:t>
      </w:r>
    </w:p>
    <w:tbl>
      <w:tblPr>
        <w:tblStyle w:val="TableGrid"/>
        <w:tblW w:w="9340" w:type="dxa"/>
        <w:tblInd w:w="5" w:type="dxa"/>
        <w:tblCellMar>
          <w:top w:w="9" w:type="dxa"/>
          <w:left w:w="84" w:type="dxa"/>
          <w:right w:w="115" w:type="dxa"/>
        </w:tblCellMar>
        <w:tblLook w:val="04A0" w:firstRow="1" w:lastRow="0" w:firstColumn="1" w:lastColumn="0" w:noHBand="0" w:noVBand="1"/>
      </w:tblPr>
      <w:tblGrid>
        <w:gridCol w:w="6940"/>
        <w:gridCol w:w="2400"/>
      </w:tblGrid>
      <w:tr w:rsidR="00EA5B1A" w:rsidTr="00BB475A">
        <w:trPr>
          <w:trHeight w:val="331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А. Теодор Жерико. Плот «Медузы». (1819)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A5B1A" w:rsidTr="00BB475A">
        <w:trPr>
          <w:trHeight w:val="334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Б. Карл Брюллов. Последний день Помпеи. (1833)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A5B1A" w:rsidTr="00BB475A">
        <w:trPr>
          <w:trHeight w:val="331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В. Фёдор Бруни. Медный змий. (1841)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EA5B1A" w:rsidTr="00BB475A">
        <w:trPr>
          <w:trHeight w:val="331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Г. Александр Иванов. Явление Христа народу. (1857)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EA5B1A" w:rsidRDefault="00EA5B1A" w:rsidP="00EA5B1A">
      <w:pPr>
        <w:spacing w:after="0" w:line="259" w:lineRule="auto"/>
        <w:ind w:left="348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:rsidR="00EA5B1A" w:rsidRDefault="00EA5B1A" w:rsidP="00EA5B1A">
      <w:pPr>
        <w:numPr>
          <w:ilvl w:val="0"/>
          <w:numId w:val="5"/>
        </w:numPr>
        <w:spacing w:after="81" w:line="268" w:lineRule="auto"/>
        <w:ind w:right="65"/>
      </w:pPr>
      <w:r>
        <w:t xml:space="preserve">Перед вами высказывания искусствоведа М.М. Алленова, которые относятся к двум живописным полотнам, представленным в задании. Прочитайте тексты и соотнесите высказывания с изображениями. </w:t>
      </w:r>
    </w:p>
    <w:p w:rsidR="00EA5B1A" w:rsidRDefault="00EA5B1A" w:rsidP="00EA5B1A">
      <w:pPr>
        <w:spacing w:after="40"/>
        <w:ind w:right="6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582277</wp:posOffset>
            </wp:positionV>
            <wp:extent cx="2731008" cy="1874520"/>
            <wp:effectExtent l="0" t="0" r="0" b="0"/>
            <wp:wrapSquare wrapText="bothSides"/>
            <wp:docPr id="848" name="Pictur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Соедините живописное полотно с описывающим его высказыванием искусствоведа.  </w:t>
      </w:r>
      <w:r>
        <w:t xml:space="preserve">1) «Картина поражает прежде всего парадоксальным эффектом освещения: при сохранении красных сполохов вся сцена освещена холодным светом молний, отчего выбеленные этим светом тела </w:t>
      </w:r>
      <w:r>
        <w:lastRenderedPageBreak/>
        <w:t xml:space="preserve">приобретают сходство с беломраморной скульптурой. </w:t>
      </w:r>
    </w:p>
    <w:p w:rsidR="00EA5B1A" w:rsidRDefault="00EA5B1A" w:rsidP="00EA5B1A">
      <w:pPr>
        <w:tabs>
          <w:tab w:val="center" w:pos="4301"/>
          <w:tab w:val="center" w:pos="6872"/>
        </w:tabs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Соответственно, эта окаменевающая </w:t>
      </w:r>
    </w:p>
    <w:tbl>
      <w:tblPr>
        <w:tblStyle w:val="TableGrid"/>
        <w:tblW w:w="8719" w:type="dxa"/>
        <w:tblInd w:w="0" w:type="dxa"/>
        <w:tblLook w:val="04A0" w:firstRow="1" w:lastRow="0" w:firstColumn="1" w:lastColumn="0" w:noHBand="0" w:noVBand="1"/>
      </w:tblPr>
      <w:tblGrid>
        <w:gridCol w:w="4595"/>
        <w:gridCol w:w="4124"/>
      </w:tblGrid>
      <w:tr w:rsidR="00EA5B1A" w:rsidTr="00BB475A">
        <w:trPr>
          <w:trHeight w:val="1223"/>
        </w:trPr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А. Теодор Жерико. Плот «Медузы». (1819) </w:t>
            </w:r>
          </w:p>
        </w:tc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</w:tcPr>
          <w:p w:rsidR="00EA5B1A" w:rsidRDefault="00EA5B1A" w:rsidP="00BB475A">
            <w:pPr>
              <w:spacing w:after="0" w:line="259" w:lineRule="auto"/>
              <w:ind w:left="79" w:right="0" w:firstLine="0"/>
              <w:jc w:val="left"/>
            </w:pPr>
            <w:r>
              <w:t xml:space="preserve">на глазах толпа разделена на замкнутые “статуарные” группы, выдвинутые на авансцену и ориентированные на зрителя». </w:t>
            </w:r>
          </w:p>
        </w:tc>
      </w:tr>
    </w:tbl>
    <w:p w:rsidR="00EA5B1A" w:rsidRDefault="00EA5B1A" w:rsidP="00EA5B1A">
      <w:pPr>
        <w:spacing w:after="0" w:line="259" w:lineRule="auto"/>
        <w:ind w:left="0" w:right="5" w:firstLine="0"/>
        <w:jc w:val="center"/>
      </w:pPr>
      <w:r>
        <w:t xml:space="preserve"> </w:t>
      </w:r>
    </w:p>
    <w:p w:rsidR="00EA5B1A" w:rsidRDefault="00EA5B1A" w:rsidP="00EA5B1A">
      <w:pPr>
        <w:spacing w:after="0" w:line="259" w:lineRule="auto"/>
        <w:ind w:left="0" w:right="5" w:firstLine="0"/>
        <w:jc w:val="center"/>
      </w:pPr>
      <w:r>
        <w:t xml:space="preserve"> </w:t>
      </w:r>
    </w:p>
    <w:p w:rsidR="00EA5B1A" w:rsidRDefault="00EA5B1A" w:rsidP="00EA5B1A">
      <w:pPr>
        <w:spacing w:after="22" w:line="259" w:lineRule="auto"/>
        <w:ind w:left="0" w:right="5" w:firstLine="0"/>
        <w:jc w:val="center"/>
      </w:pPr>
      <w:r>
        <w:t xml:space="preserve"> </w:t>
      </w:r>
    </w:p>
    <w:tbl>
      <w:tblPr>
        <w:tblStyle w:val="TableGrid"/>
        <w:tblpPr w:vertAnchor="text" w:tblpY="1881"/>
        <w:tblOverlap w:val="never"/>
        <w:tblW w:w="7111" w:type="dxa"/>
        <w:tblInd w:w="0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4595"/>
        <w:gridCol w:w="2516"/>
      </w:tblGrid>
      <w:tr w:rsidR="00EA5B1A" w:rsidTr="00BB475A">
        <w:trPr>
          <w:trHeight w:val="724"/>
        </w:trPr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5B1A" w:rsidRDefault="00EA5B1A" w:rsidP="00BB475A">
            <w:pPr>
              <w:spacing w:after="0" w:line="259" w:lineRule="auto"/>
              <w:ind w:left="0" w:right="0" w:firstLine="0"/>
              <w:jc w:val="left"/>
            </w:pPr>
            <w:r>
              <w:t xml:space="preserve">Б. Карл Брюллов. Последний день Помпеи. (1833) 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EA5B1A" w:rsidRDefault="00EA5B1A" w:rsidP="00BB475A">
            <w:pPr>
              <w:spacing w:after="0" w:line="259" w:lineRule="auto"/>
              <w:ind w:left="79" w:right="0" w:firstLine="0"/>
            </w:pPr>
            <w:r>
              <w:t xml:space="preserve">строение картины». </w:t>
            </w:r>
          </w:p>
        </w:tc>
      </w:tr>
    </w:tbl>
    <w:p w:rsidR="00EA5B1A" w:rsidRDefault="00EA5B1A" w:rsidP="00EA5B1A">
      <w:pPr>
        <w:spacing w:after="65"/>
        <w:ind w:right="65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-648894</wp:posOffset>
            </wp:positionV>
            <wp:extent cx="2697480" cy="1897380"/>
            <wp:effectExtent l="0" t="0" r="0" b="0"/>
            <wp:wrapSquare wrapText="bothSides"/>
            <wp:docPr id="850" name="Picture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2) «Герои картины, вслушиваясь и всматриваясь, выходят, поднимаются, оборачиваются, делают шаг – ступают, по-ступают – словно бы собираются в путь. Символика пути </w:t>
      </w:r>
    </w:p>
    <w:p w:rsidR="00EA5B1A" w:rsidRDefault="00EA5B1A" w:rsidP="00EA5B1A">
      <w:pPr>
        <w:tabs>
          <w:tab w:val="center" w:pos="4249"/>
          <w:tab w:val="center" w:pos="644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формирует пространственное </w:t>
      </w:r>
    </w:p>
    <w:p w:rsidR="00EA5B1A" w:rsidRDefault="00EA5B1A" w:rsidP="00EA5B1A">
      <w:pPr>
        <w:spacing w:before="146" w:after="59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697480" cy="1783080"/>
            <wp:effectExtent l="0" t="0" r="0" b="0"/>
            <wp:docPr id="852" name="Picture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B1A" w:rsidRDefault="00EA5B1A" w:rsidP="00EA5B1A">
      <w:pPr>
        <w:ind w:right="65"/>
      </w:pPr>
      <w:r>
        <w:t xml:space="preserve">В. Фёдор Бруни. Медный змий. (1841) </w:t>
      </w:r>
    </w:p>
    <w:p w:rsidR="00EA5B1A" w:rsidRDefault="00EA5B1A" w:rsidP="00EA5B1A">
      <w:pPr>
        <w:spacing w:after="58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697480" cy="1874520"/>
            <wp:effectExtent l="0" t="0" r="0" b="0"/>
            <wp:docPr id="919" name="Picture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B1A" w:rsidRDefault="00EA5B1A" w:rsidP="00EA5B1A">
      <w:pPr>
        <w:spacing w:after="239"/>
        <w:ind w:right="3832"/>
      </w:pPr>
      <w:r>
        <w:t xml:space="preserve">Г. Александр. Иванов Явление Христа народу. (1857) </w:t>
      </w:r>
    </w:p>
    <w:p w:rsidR="00EA5B1A" w:rsidRDefault="00EA5B1A" w:rsidP="00EA5B1A">
      <w:pPr>
        <w:spacing w:after="245" w:line="270" w:lineRule="auto"/>
        <w:ind w:left="-5" w:right="0"/>
        <w:jc w:val="left"/>
      </w:pPr>
      <w:r>
        <w:rPr>
          <w:b/>
        </w:rPr>
        <w:t xml:space="preserve">Ответ: </w:t>
      </w:r>
      <w:r>
        <w:t>1</w:t>
      </w:r>
      <w:r>
        <w:rPr>
          <w:b/>
        </w:rPr>
        <w:t>–</w:t>
      </w:r>
      <w:r>
        <w:t>; 2–</w:t>
      </w:r>
      <w:r>
        <w:rPr>
          <w:b/>
        </w:rPr>
        <w:t xml:space="preserve"> </w:t>
      </w:r>
    </w:p>
    <w:p w:rsidR="00143DE5" w:rsidRDefault="00143DE5"/>
    <w:sectPr w:rsidR="00143DE5" w:rsidSect="0068440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6A22"/>
    <w:multiLevelType w:val="hybridMultilevel"/>
    <w:tmpl w:val="D2FA82CA"/>
    <w:lvl w:ilvl="0" w:tplc="0F3CC1B8">
      <w:start w:val="1"/>
      <w:numFmt w:val="decimal"/>
      <w:lvlText w:val="%1.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8CA5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B627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F036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0C81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CAA1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0EB0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2079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CEAC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624FA7"/>
    <w:multiLevelType w:val="hybridMultilevel"/>
    <w:tmpl w:val="1B804588"/>
    <w:lvl w:ilvl="0" w:tplc="D2EA0426">
      <w:start w:val="1"/>
      <w:numFmt w:val="decimal"/>
      <w:lvlText w:val="%1."/>
      <w:lvlJc w:val="left"/>
      <w:pPr>
        <w:ind w:left="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9466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20B1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2658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4C7F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E299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82C6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E879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86ED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7940326"/>
    <w:multiLevelType w:val="hybridMultilevel"/>
    <w:tmpl w:val="06E85702"/>
    <w:lvl w:ilvl="0" w:tplc="566E41B6">
      <w:start w:val="1"/>
      <w:numFmt w:val="decimal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5AC2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8CA8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D089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EED4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720B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7AD6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B63D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9E4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64037D0"/>
    <w:multiLevelType w:val="hybridMultilevel"/>
    <w:tmpl w:val="D9BA3570"/>
    <w:lvl w:ilvl="0" w:tplc="897E2DC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849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E051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5EC5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409B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946B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2420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4047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16DF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CB051BF"/>
    <w:multiLevelType w:val="hybridMultilevel"/>
    <w:tmpl w:val="C0EEFC8A"/>
    <w:lvl w:ilvl="0" w:tplc="E264AE62">
      <w:start w:val="1"/>
      <w:numFmt w:val="decimal"/>
      <w:lvlText w:val="%1)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825D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EA17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66E7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0484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4A66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1428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DE4F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D4C0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2"/>
  </w:compat>
  <w:rsids>
    <w:rsidRoot w:val="0068440F"/>
    <w:rsid w:val="000D1254"/>
    <w:rsid w:val="00143DE5"/>
    <w:rsid w:val="0068440F"/>
    <w:rsid w:val="0078710C"/>
    <w:rsid w:val="007B2A06"/>
    <w:rsid w:val="00EA5B1A"/>
    <w:rsid w:val="00EB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40F"/>
    <w:pPr>
      <w:spacing w:after="13" w:line="267" w:lineRule="auto"/>
      <w:ind w:left="10" w:right="19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qFormat/>
    <w:rsid w:val="0068440F"/>
    <w:pPr>
      <w:keepNext/>
      <w:keepLines/>
      <w:spacing w:after="13" w:line="267" w:lineRule="auto"/>
      <w:ind w:left="10" w:right="19" w:hanging="10"/>
      <w:jc w:val="both"/>
      <w:outlineLvl w:val="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68440F"/>
    <w:pPr>
      <w:keepNext/>
      <w:keepLines/>
      <w:spacing w:after="13" w:line="267" w:lineRule="auto"/>
      <w:ind w:left="10" w:right="19" w:hanging="10"/>
      <w:jc w:val="both"/>
      <w:outlineLvl w:val="1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68440F"/>
    <w:pPr>
      <w:keepNext/>
      <w:keepLines/>
      <w:spacing w:after="207" w:line="259" w:lineRule="auto"/>
      <w:ind w:left="6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5B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440F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rsid w:val="0068440F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rsid w:val="0068440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6844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8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40F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A5B1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5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5</cp:revision>
  <dcterms:created xsi:type="dcterms:W3CDTF">2021-10-03T10:58:00Z</dcterms:created>
  <dcterms:modified xsi:type="dcterms:W3CDTF">2021-10-04T01:09:00Z</dcterms:modified>
</cp:coreProperties>
</file>