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2ED3" w14:textId="77777777" w:rsidR="004142BE" w:rsidRPr="004142BE" w:rsidRDefault="004142BE" w:rsidP="004142B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4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2AAB2C52" w14:textId="77777777" w:rsidR="004142BE" w:rsidRPr="004142BE" w:rsidRDefault="004142BE" w:rsidP="00414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4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142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ФИЗИЧЕСКОЙ КУЛЬТУРЕ</w:t>
      </w:r>
    </w:p>
    <w:p w14:paraId="03D00D33" w14:textId="77777777" w:rsidR="004142BE" w:rsidRPr="004142BE" w:rsidRDefault="004142BE" w:rsidP="004142BE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4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5F9714F9" w14:textId="77777777" w:rsidR="004142BE" w:rsidRPr="004142BE" w:rsidRDefault="004142BE" w:rsidP="004142BE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42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420C7E2E" w14:textId="74E56881" w:rsidR="004142BE" w:rsidRPr="004142BE" w:rsidRDefault="004142BE" w:rsidP="004142BE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9-11</w:t>
      </w:r>
      <w:r w:rsidRPr="004142BE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ы</w:t>
      </w:r>
      <w:r w:rsidRPr="004142BE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14:paraId="17DEADCD" w14:textId="77777777" w:rsidR="005B40DA" w:rsidRDefault="005B40DA" w:rsidP="005B40D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должна</w:t>
      </w:r>
      <w:r w:rsidRPr="0063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проводиться</w:t>
      </w:r>
      <w:r w:rsidRPr="0063403C">
        <w:rPr>
          <w:rFonts w:ascii="Times New Roman" w:hAnsi="Times New Roman" w:cs="Times New Roman"/>
          <w:sz w:val="24"/>
          <w:szCs w:val="24"/>
        </w:rPr>
        <w:t xml:space="preserve"> отдельно среди девочек/дев</w:t>
      </w:r>
      <w:r>
        <w:rPr>
          <w:rFonts w:ascii="Times New Roman" w:hAnsi="Times New Roman" w:cs="Times New Roman"/>
          <w:sz w:val="24"/>
          <w:szCs w:val="24"/>
        </w:rPr>
        <w:t>ушек и мальчи</w:t>
      </w:r>
      <w:r w:rsidRPr="0063403C">
        <w:rPr>
          <w:rFonts w:ascii="Times New Roman" w:hAnsi="Times New Roman" w:cs="Times New Roman"/>
          <w:sz w:val="24"/>
          <w:szCs w:val="24"/>
        </w:rPr>
        <w:t>ков/юношей в каждой 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Олимпиада состоит из 2 туров – теоретико-методический (30 минут) и практический (60 минут).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Теоретический тур представляет собой выполнение теста (максимум 20 баллов). Практический тур состоит в выполнении заданий по 2 видам спорта из школьной программы (максимум 40+40 баллов).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4BE470C" w14:textId="77777777" w:rsidR="005B40DA" w:rsidRDefault="005B40DA" w:rsidP="005B40DA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403C">
        <w:rPr>
          <w:rFonts w:ascii="Times New Roman" w:hAnsi="Times New Roman" w:cs="Times New Roman"/>
          <w:bCs/>
          <w:iCs/>
          <w:sz w:val="24"/>
          <w:szCs w:val="24"/>
        </w:rPr>
        <w:t>Победители</w:t>
      </w:r>
      <w:r w:rsidRPr="00634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и призеры школьного этапа Всероссийской олимпиады школьников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определяться по результатам набранных баллов за выполнение всех видов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на всех турах.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 xml:space="preserve">Баллы </w:t>
      </w:r>
      <w:r>
        <w:rPr>
          <w:rFonts w:ascii="Times New Roman" w:hAnsi="Times New Roman" w:cs="Times New Roman"/>
          <w:sz w:val="24"/>
          <w:szCs w:val="24"/>
        </w:rPr>
        <w:t xml:space="preserve">в практическом туре </w:t>
      </w:r>
      <w:r w:rsidRPr="0063403C">
        <w:rPr>
          <w:rFonts w:ascii="Times New Roman" w:hAnsi="Times New Roman" w:cs="Times New Roman"/>
          <w:sz w:val="24"/>
          <w:szCs w:val="24"/>
        </w:rPr>
        <w:t xml:space="preserve">начисляются в соответствии с </w:t>
      </w:r>
      <w:r>
        <w:rPr>
          <w:rFonts w:ascii="Times New Roman" w:hAnsi="Times New Roman" w:cs="Times New Roman"/>
          <w:sz w:val="24"/>
          <w:szCs w:val="24"/>
        </w:rPr>
        <w:t>результатом</w:t>
      </w:r>
      <w:r w:rsidRPr="006340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показанным</w:t>
      </w:r>
      <w:r w:rsidRPr="0063403C">
        <w:rPr>
          <w:rFonts w:ascii="Times New Roman" w:hAnsi="Times New Roman" w:cs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403C">
        <w:rPr>
          <w:rFonts w:ascii="Times New Roman" w:hAnsi="Times New Roman" w:cs="Times New Roman"/>
          <w:sz w:val="24"/>
          <w:szCs w:val="24"/>
        </w:rPr>
        <w:t xml:space="preserve"> отдельных испытани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3403C">
        <w:rPr>
          <w:rFonts w:ascii="Times New Roman" w:hAnsi="Times New Roman" w:cs="Times New Roman"/>
          <w:sz w:val="24"/>
          <w:szCs w:val="24"/>
        </w:rPr>
        <w:t>. Итоговый результат каждого участника подсчитывается</w:t>
      </w:r>
      <w:r>
        <w:rPr>
          <w:rFonts w:ascii="Times New Roman" w:hAnsi="Times New Roman" w:cs="Times New Roman"/>
          <w:sz w:val="24"/>
          <w:szCs w:val="24"/>
        </w:rPr>
        <w:t xml:space="preserve"> как сумма баллов</w:t>
      </w:r>
      <w:r w:rsidRPr="0063403C">
        <w:rPr>
          <w:rFonts w:ascii="Times New Roman" w:hAnsi="Times New Roman" w:cs="Times New Roman"/>
          <w:sz w:val="24"/>
          <w:szCs w:val="24"/>
        </w:rPr>
        <w:t xml:space="preserve">, набранных им за выполнение каждого задания – чем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63403C">
        <w:rPr>
          <w:rFonts w:ascii="Times New Roman" w:hAnsi="Times New Roman" w:cs="Times New Roman"/>
          <w:sz w:val="24"/>
          <w:szCs w:val="24"/>
        </w:rPr>
        <w:t>сумма, тем выше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 xml:space="preserve">В случае равенства результатов нескольких 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приоритет отдаётся набранным баллам в тесте, в случае этого равенства приоритет располагается в следующем порядке – лёгкая атлетика, спортивные игры. </w:t>
      </w:r>
      <w:r w:rsidRPr="0063403C">
        <w:rPr>
          <w:rFonts w:ascii="Times New Roman" w:hAnsi="Times New Roman" w:cs="Times New Roman"/>
          <w:sz w:val="24"/>
          <w:szCs w:val="24"/>
        </w:rPr>
        <w:t>Итоги олимпиады должны определяться отдельно среди девочек/дев</w:t>
      </w:r>
      <w:r>
        <w:rPr>
          <w:rFonts w:ascii="Times New Roman" w:hAnsi="Times New Roman" w:cs="Times New Roman"/>
          <w:sz w:val="24"/>
          <w:szCs w:val="24"/>
        </w:rPr>
        <w:t>ушек и мальчи</w:t>
      </w:r>
      <w:r w:rsidRPr="0063403C">
        <w:rPr>
          <w:rFonts w:ascii="Times New Roman" w:hAnsi="Times New Roman" w:cs="Times New Roman"/>
          <w:sz w:val="24"/>
          <w:szCs w:val="24"/>
        </w:rPr>
        <w:t>ков/юношей в каждой возрастной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</w:t>
      </w:r>
      <w:r>
        <w:rPr>
          <w:rFonts w:ascii="Times New Roman" w:hAnsi="Times New Roman" w:cs="Times New Roman"/>
          <w:sz w:val="24"/>
          <w:szCs w:val="24"/>
        </w:rPr>
        <w:t>ся в итоговой таблице, представ</w:t>
      </w:r>
      <w:r w:rsidRPr="0063403C">
        <w:rPr>
          <w:rFonts w:ascii="Times New Roman" w:hAnsi="Times New Roman" w:cs="Times New Roman"/>
          <w:sz w:val="24"/>
          <w:szCs w:val="24"/>
        </w:rPr>
        <w:t>ляющей собой ранжированный список участников, распо</w:t>
      </w:r>
      <w:r>
        <w:rPr>
          <w:rFonts w:ascii="Times New Roman" w:hAnsi="Times New Roman" w:cs="Times New Roman"/>
          <w:sz w:val="24"/>
          <w:szCs w:val="24"/>
        </w:rPr>
        <w:t>ложенных по мере убывания на</w:t>
      </w:r>
      <w:r w:rsidRPr="0063403C">
        <w:rPr>
          <w:rFonts w:ascii="Times New Roman" w:hAnsi="Times New Roman" w:cs="Times New Roman"/>
          <w:sz w:val="24"/>
          <w:szCs w:val="24"/>
        </w:rPr>
        <w:t xml:space="preserve">бранных ими баллов. Участники с одинаковыми </w:t>
      </w:r>
      <w:r>
        <w:rPr>
          <w:rFonts w:ascii="Times New Roman" w:hAnsi="Times New Roman" w:cs="Times New Roman"/>
          <w:sz w:val="24"/>
          <w:szCs w:val="24"/>
        </w:rPr>
        <w:t>результатами располагаются в алфавитном по</w:t>
      </w:r>
      <w:r w:rsidRPr="0063403C">
        <w:rPr>
          <w:rFonts w:ascii="Times New Roman" w:hAnsi="Times New Roman" w:cs="Times New Roman"/>
          <w:sz w:val="24"/>
          <w:szCs w:val="24"/>
        </w:rPr>
        <w:t>рядке.</w:t>
      </w:r>
    </w:p>
    <w:p w14:paraId="22B86C55" w14:textId="77777777" w:rsidR="005B40DA" w:rsidRPr="0063403C" w:rsidRDefault="005B40DA" w:rsidP="005B40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14:paraId="1820AB9C" w14:textId="77777777" w:rsidR="005B40DA" w:rsidRDefault="005B40DA" w:rsidP="005B40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43206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FEC6A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D8F5B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F13873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F7BEE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121F85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004C9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D47A33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60AE92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161226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30010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E651DC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DF3C10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0152C" w14:textId="77777777" w:rsidR="00627CCC" w:rsidRDefault="00627CCC" w:rsidP="00AE4B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08E711" w14:textId="77777777" w:rsidR="0063403C" w:rsidRPr="0063403C" w:rsidRDefault="00E82BD0" w:rsidP="00627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BA6">
        <w:rPr>
          <w:rFonts w:ascii="Times New Roman" w:hAnsi="Times New Roman" w:cs="Times New Roman"/>
          <w:b/>
          <w:sz w:val="24"/>
          <w:szCs w:val="24"/>
          <w:u w:val="single"/>
        </w:rPr>
        <w:t>Теоретико-методический тур</w:t>
      </w:r>
      <w:r w:rsidR="00AE4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минут)</w:t>
      </w:r>
      <w:r w:rsidR="00627CC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61770">
        <w:rPr>
          <w:rFonts w:ascii="Times New Roman" w:hAnsi="Times New Roman" w:cs="Times New Roman"/>
          <w:b/>
          <w:bCs/>
          <w:sz w:val="24"/>
          <w:szCs w:val="24"/>
        </w:rPr>
        <w:t>9-11</w:t>
      </w:r>
      <w:r w:rsidR="00E15C9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627C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9545DA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заданий</w:t>
      </w:r>
    </w:p>
    <w:p w14:paraId="22A58B66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Вам предлагаются задания, соответствующие требованиям к уровню знаний учащихся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общеобразовательных школ по предмету «Физическая культура».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Задания объединены в 3 группы:</w:t>
      </w:r>
    </w:p>
    <w:p w14:paraId="43E17B4E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1. Задания в закрытой форме</w:t>
      </w:r>
      <w:r w:rsidRPr="0063403C">
        <w:rPr>
          <w:rFonts w:ascii="Times New Roman" w:hAnsi="Times New Roman" w:cs="Times New Roman"/>
          <w:sz w:val="24"/>
          <w:szCs w:val="24"/>
        </w:rPr>
        <w:t>, то есть с предложенными вариантами ответов. Задания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представлены в форме незавершенных утверждений, которые при завершении могут оказаться либо истинными,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либо ложными. При выполн</w:t>
      </w:r>
      <w:r w:rsidR="00AE4BA6">
        <w:rPr>
          <w:rFonts w:ascii="Times New Roman" w:hAnsi="Times New Roman" w:cs="Times New Roman"/>
          <w:sz w:val="24"/>
          <w:szCs w:val="24"/>
        </w:rPr>
        <w:t>ении этих заданий необходимо вы</w:t>
      </w:r>
      <w:r w:rsidRPr="0063403C">
        <w:rPr>
          <w:rFonts w:ascii="Times New Roman" w:hAnsi="Times New Roman" w:cs="Times New Roman"/>
          <w:sz w:val="24"/>
          <w:szCs w:val="24"/>
        </w:rPr>
        <w:t>брать правильное завершение из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предложенных вариантов. Среди них содержатся как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правильные, так и неправильные завершения, а также частично соответствующие смыслу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утверждений. Правильным является то, которое наиболее полно соответствует смыслу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утверждения.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Ряд заданий оцениваются, если отмечены все зачетные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варианты. Это условие указано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в задании: «отметьте все позиции».</w:t>
      </w:r>
    </w:p>
    <w:p w14:paraId="3C444277" w14:textId="77777777" w:rsid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2. Задания в открытой форме</w:t>
      </w:r>
      <w:r w:rsidRPr="0063403C">
        <w:rPr>
          <w:rFonts w:ascii="Times New Roman" w:hAnsi="Times New Roman" w:cs="Times New Roman"/>
          <w:sz w:val="24"/>
          <w:szCs w:val="24"/>
        </w:rPr>
        <w:t>, то есть без предложенных вариантов отв</w:t>
      </w:r>
      <w:r w:rsidR="00AE4BA6">
        <w:rPr>
          <w:rFonts w:ascii="Times New Roman" w:hAnsi="Times New Roman" w:cs="Times New Roman"/>
          <w:sz w:val="24"/>
          <w:szCs w:val="24"/>
        </w:rPr>
        <w:t>етов. При выпол</w:t>
      </w:r>
      <w:r w:rsidRPr="0063403C">
        <w:rPr>
          <w:rFonts w:ascii="Times New Roman" w:hAnsi="Times New Roman" w:cs="Times New Roman"/>
          <w:sz w:val="24"/>
          <w:szCs w:val="24"/>
        </w:rPr>
        <w:t>нении этого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задания необходимо самостоятельно под</w:t>
      </w:r>
      <w:r w:rsidR="00AE4BA6">
        <w:rPr>
          <w:rFonts w:ascii="Times New Roman" w:hAnsi="Times New Roman" w:cs="Times New Roman"/>
          <w:sz w:val="24"/>
          <w:szCs w:val="24"/>
        </w:rPr>
        <w:t>обрать определение, которое, за</w:t>
      </w:r>
      <w:r w:rsidRPr="0063403C">
        <w:rPr>
          <w:rFonts w:ascii="Times New Roman" w:hAnsi="Times New Roman" w:cs="Times New Roman"/>
          <w:sz w:val="24"/>
          <w:szCs w:val="24"/>
        </w:rPr>
        <w:t>вершая высказывание,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образует истинное утвержден</w:t>
      </w:r>
      <w:r w:rsidR="00AE4BA6">
        <w:rPr>
          <w:rFonts w:ascii="Times New Roman" w:hAnsi="Times New Roman" w:cs="Times New Roman"/>
          <w:sz w:val="24"/>
          <w:szCs w:val="24"/>
        </w:rPr>
        <w:t>ие. Подобранное определение впи</w:t>
      </w:r>
      <w:r w:rsidRPr="0063403C">
        <w:rPr>
          <w:rFonts w:ascii="Times New Roman" w:hAnsi="Times New Roman" w:cs="Times New Roman"/>
          <w:sz w:val="24"/>
          <w:szCs w:val="24"/>
        </w:rPr>
        <w:t>сывайте в соответствующую графу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sz w:val="24"/>
          <w:szCs w:val="24"/>
        </w:rPr>
        <w:t>бланка ответов.</w:t>
      </w:r>
    </w:p>
    <w:p w14:paraId="21B6B4FC" w14:textId="77777777" w:rsidR="008837A4" w:rsidRPr="008837A4" w:rsidRDefault="008837A4" w:rsidP="008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A4">
        <w:rPr>
          <w:rFonts w:ascii="Times New Roman" w:hAnsi="Times New Roman" w:cs="Times New Roman"/>
          <w:b/>
          <w:bCs/>
          <w:sz w:val="24"/>
          <w:szCs w:val="24"/>
        </w:rPr>
        <w:t xml:space="preserve">3. Задания в форме, предполагающей перечисление </w:t>
      </w:r>
      <w:r w:rsidRPr="008837A4">
        <w:rPr>
          <w:rFonts w:ascii="Times New Roman" w:hAnsi="Times New Roman" w:cs="Times New Roman"/>
          <w:sz w:val="24"/>
          <w:szCs w:val="24"/>
        </w:rPr>
        <w:t>известных Вам показателей, характеристик.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A4">
        <w:rPr>
          <w:rFonts w:ascii="Times New Roman" w:hAnsi="Times New Roman" w:cs="Times New Roman"/>
          <w:sz w:val="24"/>
          <w:szCs w:val="24"/>
        </w:rPr>
        <w:t>Записи должны быть разборчивыми. Жюри оценивает каждую, представленную 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A4">
        <w:rPr>
          <w:rFonts w:ascii="Times New Roman" w:hAnsi="Times New Roman" w:cs="Times New Roman"/>
          <w:sz w:val="24"/>
          <w:szCs w:val="24"/>
        </w:rPr>
        <w:t>позицию.</w:t>
      </w:r>
    </w:p>
    <w:p w14:paraId="7949F4A5" w14:textId="77777777" w:rsidR="0063403C" w:rsidRPr="0063403C" w:rsidRDefault="008837A4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403C" w:rsidRPr="006340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403C" w:rsidRPr="00AE4BA6">
        <w:rPr>
          <w:rFonts w:ascii="Times New Roman" w:hAnsi="Times New Roman" w:cs="Times New Roman"/>
          <w:b/>
          <w:sz w:val="24"/>
          <w:szCs w:val="24"/>
        </w:rPr>
        <w:t>Задание в форме</w:t>
      </w:r>
      <w:r w:rsidR="0063403C" w:rsidRPr="0063403C">
        <w:rPr>
          <w:rFonts w:ascii="Times New Roman" w:hAnsi="Times New Roman" w:cs="Times New Roman"/>
          <w:sz w:val="24"/>
          <w:szCs w:val="24"/>
        </w:rPr>
        <w:t xml:space="preserve">, предполагающей </w:t>
      </w:r>
      <w:r w:rsidR="0063403C" w:rsidRPr="00AE4BA6">
        <w:rPr>
          <w:rFonts w:ascii="Times New Roman" w:hAnsi="Times New Roman" w:cs="Times New Roman"/>
          <w:b/>
          <w:sz w:val="24"/>
          <w:szCs w:val="24"/>
        </w:rPr>
        <w:t>графическое изображение</w:t>
      </w:r>
      <w:r w:rsidR="0063403C" w:rsidRPr="0063403C">
        <w:rPr>
          <w:rFonts w:ascii="Times New Roman" w:hAnsi="Times New Roman" w:cs="Times New Roman"/>
          <w:sz w:val="24"/>
          <w:szCs w:val="24"/>
        </w:rPr>
        <w:t xml:space="preserve"> исходных положений для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="0063403C" w:rsidRPr="0063403C">
        <w:rPr>
          <w:rFonts w:ascii="Times New Roman" w:hAnsi="Times New Roman" w:cs="Times New Roman"/>
          <w:sz w:val="24"/>
          <w:szCs w:val="24"/>
        </w:rPr>
        <w:t>выполнения физических упражнений. Рисунки выполняются в бланке ответов. Записи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="0063403C" w:rsidRPr="0063403C">
        <w:rPr>
          <w:rFonts w:ascii="Times New Roman" w:hAnsi="Times New Roman" w:cs="Times New Roman"/>
          <w:sz w:val="24"/>
          <w:szCs w:val="24"/>
        </w:rPr>
        <w:t>должны быть</w:t>
      </w:r>
      <w:r w:rsidR="00AE4BA6">
        <w:rPr>
          <w:rFonts w:ascii="Times New Roman" w:hAnsi="Times New Roman" w:cs="Times New Roman"/>
          <w:sz w:val="24"/>
          <w:szCs w:val="24"/>
        </w:rPr>
        <w:t xml:space="preserve"> </w:t>
      </w:r>
      <w:r w:rsidR="0063403C" w:rsidRPr="0063403C">
        <w:rPr>
          <w:rFonts w:ascii="Times New Roman" w:hAnsi="Times New Roman" w:cs="Times New Roman"/>
          <w:sz w:val="24"/>
          <w:szCs w:val="24"/>
        </w:rPr>
        <w:t>разборчивыми. Жюри оценивает каждую, представленную Вами позицию.</w:t>
      </w:r>
    </w:p>
    <w:p w14:paraId="253B5AA0" w14:textId="77777777" w:rsidR="00ED2382" w:rsidRDefault="00ED2382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06930" w14:textId="77777777" w:rsidR="0063403C" w:rsidRDefault="00AE4BA6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ТЕСТ.</w:t>
      </w:r>
    </w:p>
    <w:p w14:paraId="1DA05811" w14:textId="77777777" w:rsidR="00A61770" w:rsidRDefault="00A61770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F40F2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1. Основу физической культуры составляет деятельность человека, направленная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>на…</w:t>
      </w:r>
    </w:p>
    <w:p w14:paraId="004B434F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…изменение окружающей природы.</w:t>
      </w:r>
    </w:p>
    <w:p w14:paraId="6261D46F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…приспособление к окружающим условиям.</w:t>
      </w:r>
    </w:p>
    <w:p w14:paraId="5E1FA301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…воспитание физических качеств.</w:t>
      </w:r>
    </w:p>
    <w:p w14:paraId="7EBD4F2D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…преобразование собственных возможностей.</w:t>
      </w:r>
    </w:p>
    <w:p w14:paraId="3F936E2E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2. Физическая подготовка представляет собой…</w:t>
      </w:r>
    </w:p>
    <w:p w14:paraId="15F6A5DE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…процесс укрепления здоровья и повышения двигательных возможностей.</w:t>
      </w:r>
    </w:p>
    <w:p w14:paraId="3245F03E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…физическое воспитание с выраженным прикладным эффектом.</w:t>
      </w:r>
    </w:p>
    <w:p w14:paraId="401E5603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…уровень развития, характеризующийся высокой работоспособностью.</w:t>
      </w:r>
    </w:p>
    <w:p w14:paraId="66D6829C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…процесс обучения движениям и воспитания физических качеств.</w:t>
      </w:r>
    </w:p>
    <w:p w14:paraId="4E5D8C7D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3. Какие из представленных определений сформулированы некорректно?</w:t>
      </w:r>
    </w:p>
    <w:p w14:paraId="75E36DE0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…Физическое совершенство – это оптимальная мера всесторонней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sz w:val="24"/>
          <w:szCs w:val="24"/>
        </w:rPr>
        <w:t>физической подготовленности, соответствующая требованиям общества.</w:t>
      </w:r>
    </w:p>
    <w:p w14:paraId="30FB1BBE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…Физически совершенным можно признать человека, физическое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sz w:val="24"/>
          <w:szCs w:val="24"/>
        </w:rPr>
        <w:t>которого позволяет реализовать функции, необходимые обществу.</w:t>
      </w:r>
    </w:p>
    <w:p w14:paraId="2C641B1F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…Физическое совершенство – это процесс изменения свойств организма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sz w:val="24"/>
          <w:szCs w:val="24"/>
        </w:rPr>
        <w:t>протяжении индивидуальной жизни.</w:t>
      </w:r>
    </w:p>
    <w:p w14:paraId="17713899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…Физическое совершенство – состояние оптимальной готовности,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sz w:val="24"/>
          <w:szCs w:val="24"/>
        </w:rPr>
        <w:t>обусловливающее достижение высоких спортивных результатов.</w:t>
      </w:r>
    </w:p>
    <w:p w14:paraId="6D95123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Отметьте все позиции.</w:t>
      </w:r>
    </w:p>
    <w:p w14:paraId="0AE95AAC" w14:textId="77777777" w:rsid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82811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4. Нарушения осанки обусловливают…</w:t>
      </w:r>
    </w:p>
    <w:p w14:paraId="2C35D4C4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…силовую асимметрию.</w:t>
      </w:r>
    </w:p>
    <w:p w14:paraId="28302CB6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…невозможность занятий спортом.</w:t>
      </w:r>
    </w:p>
    <w:p w14:paraId="5B2FFCDC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…большое потоотделение.</w:t>
      </w:r>
    </w:p>
    <w:p w14:paraId="5B046D58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…изменения в работе систем организма.</w:t>
      </w:r>
    </w:p>
    <w:p w14:paraId="53E3B89C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5. Нагрузка физических упражнений характеризуется…</w:t>
      </w:r>
    </w:p>
    <w:p w14:paraId="622E2B3C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…величиной их воздействия на организм.</w:t>
      </w:r>
    </w:p>
    <w:p w14:paraId="203D9296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…подготовленностью и другими особенностями занимающихся.</w:t>
      </w:r>
    </w:p>
    <w:p w14:paraId="752D4CA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…временем и количеством повторений двигательных действий.</w:t>
      </w:r>
    </w:p>
    <w:p w14:paraId="65E25312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…напряжением мышечных групп.</w:t>
      </w:r>
    </w:p>
    <w:p w14:paraId="3699C091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6. Подводящие упражнения применяются, если…</w:t>
      </w:r>
    </w:p>
    <w:p w14:paraId="437D4B26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…обучающийся недостаточно развит.</w:t>
      </w:r>
    </w:p>
    <w:p w14:paraId="38B8CDC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…в двигательном фонде отсутствуют опорные элементы.</w:t>
      </w:r>
    </w:p>
    <w:p w14:paraId="24BBA82F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…необходимо устранять возникающие ошибки.</w:t>
      </w:r>
    </w:p>
    <w:p w14:paraId="4E2FD8D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…применяется метод целостно-аналитического упражнения.</w:t>
      </w:r>
    </w:p>
    <w:p w14:paraId="1C9E4157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7. В процессе освоения движений принято выделять..</w:t>
      </w:r>
    </w:p>
    <w:p w14:paraId="7E3D77E6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…два этапа.</w:t>
      </w:r>
    </w:p>
    <w:p w14:paraId="172DB5D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…три этапа.</w:t>
      </w:r>
    </w:p>
    <w:p w14:paraId="4FA568D8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…четыре этапа.</w:t>
      </w:r>
    </w:p>
    <w:p w14:paraId="17B416B7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…от двух до четырех в зависимости от сложности движений.</w:t>
      </w:r>
    </w:p>
    <w:p w14:paraId="72D821B3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8. Здоровый образ жизни – это способ жизнедеятельности, направленный на…</w:t>
      </w:r>
    </w:p>
    <w:p w14:paraId="6891CB3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…поддержание высокой работоспособности людей.</w:t>
      </w:r>
    </w:p>
    <w:p w14:paraId="3C2DA1C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…подготовку к профессиональной деятельности.</w:t>
      </w:r>
    </w:p>
    <w:p w14:paraId="3DA3E386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…развитие физических качеств людей.</w:t>
      </w:r>
    </w:p>
    <w:p w14:paraId="535C672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…сохранение и улучшение здоровья людей.</w:t>
      </w:r>
    </w:p>
    <w:p w14:paraId="1AEEAE2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9. Сгибание опорной ноги перед отталкиванием в лыжном спорте обозначается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>как…</w:t>
      </w:r>
    </w:p>
    <w:p w14:paraId="519B8CE5" w14:textId="77777777" w:rsid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903A8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10. Древние Олимпийские игры проводились…</w:t>
      </w:r>
    </w:p>
    <w:p w14:paraId="588E3566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…в течение первого года празднуемой Олимпиады.</w:t>
      </w:r>
    </w:p>
    <w:p w14:paraId="62A35D13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…в течение последнего года празднуемой Олимпиады.</w:t>
      </w:r>
    </w:p>
    <w:p w14:paraId="303685A2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…в високосный год.</w:t>
      </w:r>
    </w:p>
    <w:p w14:paraId="36B168A0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…по решению жрецов.</w:t>
      </w:r>
    </w:p>
    <w:p w14:paraId="4F07949F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11. В каких видах спорта выдающиеся тренеры России подготовили Чемпионов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>мира и Олимпийских игр?</w:t>
      </w:r>
    </w:p>
    <w:p w14:paraId="70DD7113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 xml:space="preserve">1. Татьяна Анатольевна Тарасова.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A61770">
        <w:rPr>
          <w:rFonts w:ascii="Times New Roman" w:hAnsi="Times New Roman" w:cs="Times New Roman"/>
          <w:sz w:val="24"/>
          <w:szCs w:val="24"/>
        </w:rPr>
        <w:t>Волейбол.</w:t>
      </w:r>
    </w:p>
    <w:p w14:paraId="7A47D38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 xml:space="preserve">2. Ирина Александровна Винер.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б. </w:t>
      </w:r>
      <w:r w:rsidRPr="00A61770">
        <w:rPr>
          <w:rFonts w:ascii="Times New Roman" w:hAnsi="Times New Roman" w:cs="Times New Roman"/>
          <w:sz w:val="24"/>
          <w:szCs w:val="24"/>
        </w:rPr>
        <w:t>Художественная гимнастика.</w:t>
      </w:r>
    </w:p>
    <w:p w14:paraId="308A8BA1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 xml:space="preserve">3. Виктор Михайлович Кузнецов.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в. </w:t>
      </w:r>
      <w:r w:rsidRPr="00A61770">
        <w:rPr>
          <w:rFonts w:ascii="Times New Roman" w:hAnsi="Times New Roman" w:cs="Times New Roman"/>
          <w:sz w:val="24"/>
          <w:szCs w:val="24"/>
        </w:rPr>
        <w:t>Греко-римская борьба.</w:t>
      </w:r>
    </w:p>
    <w:p w14:paraId="4E1B7222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 xml:space="preserve">4. Николай Васильевич Карполь.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A61770">
        <w:rPr>
          <w:rFonts w:ascii="Times New Roman" w:hAnsi="Times New Roman" w:cs="Times New Roman"/>
          <w:sz w:val="24"/>
          <w:szCs w:val="24"/>
        </w:rPr>
        <w:t>Фигурное катание.</w:t>
      </w:r>
    </w:p>
    <w:p w14:paraId="0DF6699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12. Представьте последовательность смены стилей, предусмотренную правилами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>соревнований по плаванию при преодолении этапов комбинированной эстафеты.</w:t>
      </w:r>
    </w:p>
    <w:p w14:paraId="413E1E53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1. Вольный стиль. 2. Брасс. 3. На спине. 4. Баттерфляй</w:t>
      </w:r>
    </w:p>
    <w:p w14:paraId="071E26C7" w14:textId="77777777" w:rsid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264D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13. Последовательные толчки баскетбольного мяча в площадку без его задержки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>обозначается как…</w:t>
      </w:r>
    </w:p>
    <w:p w14:paraId="7EA3E0C0" w14:textId="77777777" w:rsid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2129E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14. Перечислите известные Вам показатели уровня физического развития.</w:t>
      </w:r>
    </w:p>
    <w:p w14:paraId="34C134C1" w14:textId="77777777" w:rsid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1A59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15. Чтобы запомнить и впоследствии самостоятельно выполнять комплексы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770">
        <w:rPr>
          <w:rFonts w:ascii="Times New Roman" w:hAnsi="Times New Roman" w:cs="Times New Roman"/>
          <w:b/>
          <w:bCs/>
          <w:sz w:val="24"/>
          <w:szCs w:val="24"/>
        </w:rPr>
        <w:t>упражнений, их содержание записывается в форме пиктограм.</w:t>
      </w:r>
    </w:p>
    <w:p w14:paraId="070B0ED1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770">
        <w:rPr>
          <w:rFonts w:ascii="Times New Roman" w:hAnsi="Times New Roman" w:cs="Times New Roman"/>
          <w:b/>
          <w:bCs/>
          <w:sz w:val="24"/>
          <w:szCs w:val="24"/>
        </w:rPr>
        <w:t>Запишите графически комплекс утренней зарядки №1:</w:t>
      </w:r>
    </w:p>
    <w:p w14:paraId="4E4423C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о.с. 1 – руки вверх, подняться на носки, вдох; 2 – вернуться в и.п., выдох.</w:t>
      </w:r>
    </w:p>
    <w:p w14:paraId="271E019B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о.с. 1-4 – ходьба, сгибая ноги вперед.</w:t>
      </w:r>
    </w:p>
    <w:p w14:paraId="45306F80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стойка ноги врозь, руки вперед. 1 – руки в стороны; 2 – вернуться в и.п.</w:t>
      </w:r>
    </w:p>
    <w:p w14:paraId="6E325352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стойка ноги врозь, руки в стороны.</w:t>
      </w:r>
    </w:p>
    <w:p w14:paraId="1BB3581E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1 – наклон вперед, коснуться правой рукой носка левой ноги, левую руку назад.</w:t>
      </w:r>
    </w:p>
    <w:p w14:paraId="4A483CF5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2 – выпрямиться в и.п.</w:t>
      </w:r>
    </w:p>
    <w:p w14:paraId="50575679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упор стоя на коленях. 1 – правую назад; 2 – приставить правую.</w:t>
      </w:r>
    </w:p>
    <w:p w14:paraId="419D4722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сед. 1 – поднять правую, хлопок руками под коленом; 2 – приставить правую.</w:t>
      </w:r>
    </w:p>
    <w:p w14:paraId="49BEC1C3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стойка руки на поясе. 1 – прыжок ноги врозь; 2 – прыжок ноги вместе.</w:t>
      </w:r>
    </w:p>
    <w:p w14:paraId="361C2A96" w14:textId="77777777" w:rsidR="00A61770" w:rsidRPr="00A61770" w:rsidRDefault="00A61770" w:rsidP="00A6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70">
        <w:rPr>
          <w:rFonts w:ascii="Times New Roman" w:hAnsi="Times New Roman" w:cs="Times New Roman"/>
          <w:sz w:val="24"/>
          <w:szCs w:val="24"/>
        </w:rPr>
        <w:t>И.п. – о.с. 1-4 – ходьба на месте.</w:t>
      </w:r>
    </w:p>
    <w:p w14:paraId="719A80AD" w14:textId="77777777" w:rsidR="00A61770" w:rsidRDefault="00A61770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751ED" w14:textId="77777777" w:rsidR="00ED2382" w:rsidRDefault="00ED2382" w:rsidP="00AE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ECC48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Вы закончили выполнение задания.</w:t>
      </w:r>
      <w:r w:rsidR="0062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03C">
        <w:rPr>
          <w:rFonts w:ascii="Times New Roman" w:hAnsi="Times New Roman" w:cs="Times New Roman"/>
          <w:b/>
          <w:bCs/>
          <w:sz w:val="24"/>
          <w:szCs w:val="24"/>
        </w:rPr>
        <w:t>Поздравляем!</w:t>
      </w:r>
    </w:p>
    <w:p w14:paraId="7E8FE887" w14:textId="77777777" w:rsidR="00ED2382" w:rsidRDefault="00ED238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88557" w14:textId="77777777" w:rsidR="00ED2382" w:rsidRDefault="00ED238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05604" w14:textId="77777777" w:rsidR="00844A93" w:rsidRDefault="00844A93" w:rsidP="00844A93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14:paraId="48709139" w14:textId="4CEE5E33" w:rsidR="00844A93" w:rsidRDefault="00844A93" w:rsidP="00844A93">
      <w:pPr>
        <w:pStyle w:val="a5"/>
        <w:jc w:val="center"/>
        <w:rPr>
          <w:b/>
        </w:rPr>
      </w:pPr>
      <w:r>
        <w:rPr>
          <w:b/>
        </w:rPr>
        <w:t>ВСЕРОССИ</w:t>
      </w:r>
      <w:r w:rsidR="00D93094">
        <w:rPr>
          <w:b/>
        </w:rPr>
        <w:t xml:space="preserve">ЙСКОЙ  ОЛИМПИАДЫ ШКОЛЬНИКОВ </w:t>
      </w:r>
      <w:r w:rsidR="004142BE">
        <w:rPr>
          <w:b/>
        </w:rPr>
        <w:t>2021-2022</w:t>
      </w:r>
      <w:r>
        <w:rPr>
          <w:b/>
        </w:rPr>
        <w:t xml:space="preserve"> УЧЕБНОМ ГОДУ</w:t>
      </w:r>
    </w:p>
    <w:p w14:paraId="21801346" w14:textId="77777777" w:rsidR="00E33BB2" w:rsidRPr="00844A93" w:rsidRDefault="00844A93" w:rsidP="00844A93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 ФИЗИЧЕСКОЙ КУЛЬТУРЫ</w:t>
      </w:r>
    </w:p>
    <w:p w14:paraId="4970168E" w14:textId="77777777" w:rsidR="0063403C" w:rsidRDefault="00AF616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9-11</w:t>
      </w:r>
      <w:r w:rsidR="00ED2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03C" w:rsidRPr="0063403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6C1E3347" w14:textId="77777777" w:rsidR="00E33BB2" w:rsidRPr="0063403C" w:rsidRDefault="00E33BB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227FF" w14:textId="77777777" w:rsidR="0063403C" w:rsidRDefault="00794BF4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ТЕОРЕТИКО-МЕТОДИЧЕСКИЙ ТУР</w:t>
      </w:r>
    </w:p>
    <w:p w14:paraId="30E54F8F" w14:textId="77777777" w:rsidR="00E33BB2" w:rsidRPr="0063403C" w:rsidRDefault="00E33BB2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9E655" w14:textId="77777777" w:rsidR="0063403C" w:rsidRPr="0063403C" w:rsidRDefault="0063403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sz w:val="24"/>
          <w:szCs w:val="24"/>
        </w:rPr>
        <w:t>Фамилия, Имя, Отчество___________________</w:t>
      </w:r>
      <w:r w:rsidR="00627CCC">
        <w:rPr>
          <w:rFonts w:ascii="Times New Roman" w:hAnsi="Times New Roman" w:cs="Times New Roman"/>
          <w:sz w:val="24"/>
          <w:szCs w:val="24"/>
        </w:rPr>
        <w:t>_________________________________ класс______</w:t>
      </w:r>
    </w:p>
    <w:p w14:paraId="2A762C5D" w14:textId="77777777" w:rsidR="00627CCC" w:rsidRDefault="00627CC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0AB54" w14:textId="77777777" w:rsidR="0063403C" w:rsidRDefault="0063403C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БЛАНК 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1559"/>
        <w:gridCol w:w="709"/>
        <w:gridCol w:w="708"/>
        <w:gridCol w:w="709"/>
        <w:gridCol w:w="1360"/>
      </w:tblGrid>
      <w:tr w:rsidR="008837A4" w14:paraId="1982C9C1" w14:textId="77777777" w:rsidTr="008837A4">
        <w:tc>
          <w:tcPr>
            <w:tcW w:w="675" w:type="dxa"/>
          </w:tcPr>
          <w:p w14:paraId="53096A30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3BA7E1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A4208E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581BBCD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0D0EADF9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734DEBC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2518B65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D5D64E7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2F4C922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3D507AC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7E944804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99BCF4C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14:paraId="096C443F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837A4" w14:paraId="00FB02E0" w14:textId="77777777" w:rsidTr="008837A4">
        <w:trPr>
          <w:trHeight w:val="1061"/>
        </w:trPr>
        <w:tc>
          <w:tcPr>
            <w:tcW w:w="675" w:type="dxa"/>
          </w:tcPr>
          <w:p w14:paraId="4982B2AD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60D6E37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4A05E1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050AA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8B39859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E85B49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2C7E7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BAE3A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7C195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6A5B28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237C1D5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013D9F9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449E1E3E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7A4" w14:paraId="1804CE9B" w14:textId="77777777" w:rsidTr="008A601B">
        <w:trPr>
          <w:trHeight w:val="1118"/>
        </w:trPr>
        <w:tc>
          <w:tcPr>
            <w:tcW w:w="675" w:type="dxa"/>
          </w:tcPr>
          <w:p w14:paraId="38A9F064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07" w:type="dxa"/>
            <w:gridSpan w:val="12"/>
          </w:tcPr>
          <w:p w14:paraId="6A77FBD3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7A4" w14:paraId="1F947AE8" w14:textId="77777777" w:rsidTr="008837A4">
        <w:tc>
          <w:tcPr>
            <w:tcW w:w="675" w:type="dxa"/>
          </w:tcPr>
          <w:p w14:paraId="0B76DAF1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007" w:type="dxa"/>
            <w:gridSpan w:val="12"/>
          </w:tcPr>
          <w:p w14:paraId="69B9FFBA" w14:textId="77777777" w:rsidR="008837A4" w:rsidRDefault="008837A4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пиктограммы</w:t>
            </w:r>
          </w:p>
        </w:tc>
      </w:tr>
      <w:tr w:rsidR="00417DEC" w14:paraId="17364742" w14:textId="77777777" w:rsidTr="00A031B8">
        <w:trPr>
          <w:trHeight w:val="1834"/>
        </w:trPr>
        <w:tc>
          <w:tcPr>
            <w:tcW w:w="3510" w:type="dxa"/>
            <w:gridSpan w:val="5"/>
          </w:tcPr>
          <w:p w14:paraId="1E3BE52F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770">
              <w:rPr>
                <w:rFonts w:ascii="Times New Roman" w:hAnsi="Times New Roman" w:cs="Times New Roman"/>
                <w:sz w:val="24"/>
                <w:szCs w:val="24"/>
              </w:rPr>
              <w:t>И.п. – о.с. 1 – руки вверх, подняться на носки, вдох; 2 – вернуться в и.п., выдох</w:t>
            </w:r>
          </w:p>
        </w:tc>
        <w:tc>
          <w:tcPr>
            <w:tcW w:w="2127" w:type="dxa"/>
            <w:gridSpan w:val="3"/>
          </w:tcPr>
          <w:p w14:paraId="7AD3F9D0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3123942E" w14:textId="77777777" w:rsidR="00417DEC" w:rsidRPr="00A61770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0">
              <w:rPr>
                <w:rFonts w:ascii="Times New Roman" w:hAnsi="Times New Roman" w:cs="Times New Roman"/>
                <w:sz w:val="24"/>
                <w:szCs w:val="24"/>
              </w:rPr>
              <w:t>И.п. – упор стоя на коленях. 1 – правую назад; 2 – приставить правую.</w:t>
            </w:r>
          </w:p>
          <w:p w14:paraId="3CF866AD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2087DD02" w14:textId="77777777" w:rsidR="00417DEC" w:rsidRDefault="00417DEC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DEC" w14:paraId="5063AAAC" w14:textId="77777777" w:rsidTr="00A031B8">
        <w:trPr>
          <w:trHeight w:val="1973"/>
        </w:trPr>
        <w:tc>
          <w:tcPr>
            <w:tcW w:w="3510" w:type="dxa"/>
            <w:gridSpan w:val="5"/>
          </w:tcPr>
          <w:p w14:paraId="185864ED" w14:textId="77777777" w:rsidR="00417DEC" w:rsidRPr="00A61770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0">
              <w:rPr>
                <w:rFonts w:ascii="Times New Roman" w:hAnsi="Times New Roman" w:cs="Times New Roman"/>
                <w:sz w:val="24"/>
                <w:szCs w:val="24"/>
              </w:rPr>
              <w:t>И.п. – о.с. 1-4 – ходьба, сгибая ноги вперед.</w:t>
            </w:r>
          </w:p>
          <w:p w14:paraId="1224A98C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3892459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5F441E8E" w14:textId="77777777" w:rsidR="00417DEC" w:rsidRPr="00A61770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0">
              <w:rPr>
                <w:rFonts w:ascii="Times New Roman" w:hAnsi="Times New Roman" w:cs="Times New Roman"/>
                <w:sz w:val="24"/>
                <w:szCs w:val="24"/>
              </w:rPr>
              <w:t>И.п. – сед. 1 – поднять правую, хлопок руками под коленом; 2 – приставить правую.</w:t>
            </w:r>
          </w:p>
          <w:p w14:paraId="53551E94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0382EA50" w14:textId="77777777" w:rsidR="00417DEC" w:rsidRDefault="00417DEC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DEC" w14:paraId="4BC87BCD" w14:textId="77777777" w:rsidTr="00A031B8">
        <w:trPr>
          <w:trHeight w:val="2115"/>
        </w:trPr>
        <w:tc>
          <w:tcPr>
            <w:tcW w:w="3510" w:type="dxa"/>
            <w:gridSpan w:val="5"/>
          </w:tcPr>
          <w:p w14:paraId="1A975763" w14:textId="77777777" w:rsidR="00417DEC" w:rsidRPr="00A61770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0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руки вперед. 1 – руки в стороны; 2 – вернуться в и.п.</w:t>
            </w:r>
          </w:p>
          <w:p w14:paraId="3B002EB5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10CA302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14:paraId="2CD6419E" w14:textId="77777777" w:rsidR="00417DEC" w:rsidRPr="00A61770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770">
              <w:rPr>
                <w:rFonts w:ascii="Times New Roman" w:hAnsi="Times New Roman" w:cs="Times New Roman"/>
                <w:sz w:val="24"/>
                <w:szCs w:val="24"/>
              </w:rPr>
              <w:t>И.п. – стойка руки на поясе. 1 – прыжок ноги врозь; 2 – прыжок ноги вместе.</w:t>
            </w:r>
          </w:p>
          <w:p w14:paraId="32A02596" w14:textId="77777777" w:rsidR="00417DEC" w:rsidRDefault="00417DEC" w:rsidP="00417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44CEC781" w14:textId="77777777" w:rsidR="00417DEC" w:rsidRDefault="00417DEC" w:rsidP="00627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423C70" w14:textId="77777777" w:rsidR="008837A4" w:rsidRDefault="008837A4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59424" w14:textId="77777777" w:rsidR="002C4063" w:rsidRDefault="002C4063" w:rsidP="0062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101CC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Оценка (</w:t>
      </w:r>
      <w:r w:rsidRPr="0063403C">
        <w:rPr>
          <w:rFonts w:ascii="Times New Roman" w:hAnsi="Times New Roman" w:cs="Times New Roman"/>
          <w:sz w:val="24"/>
          <w:szCs w:val="24"/>
        </w:rPr>
        <w:t>слагаемые и сумма) _____________</w:t>
      </w:r>
    </w:p>
    <w:p w14:paraId="520EA4FB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C2207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Подписи жюри</w:t>
      </w:r>
    </w:p>
    <w:p w14:paraId="16122F27" w14:textId="77777777" w:rsidR="0063403C" w:rsidRPr="0063403C" w:rsidRDefault="0063403C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03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14:paraId="52A79F04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C50F8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AFEE1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0CDD5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56B40" w14:textId="77777777" w:rsidR="00EB4358" w:rsidRDefault="00EB4358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04E4B" w14:textId="77777777" w:rsidR="00A031B8" w:rsidRDefault="00A031B8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85722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37C8F" w14:textId="77777777" w:rsidR="00E33BB2" w:rsidRDefault="00E33BB2" w:rsidP="00634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E3F2E" w14:textId="77777777" w:rsidR="00844A93" w:rsidRDefault="00844A93" w:rsidP="00844A93">
      <w:pPr>
        <w:pStyle w:val="a5"/>
        <w:jc w:val="center"/>
        <w:rPr>
          <w:b/>
        </w:rPr>
      </w:pPr>
      <w:r>
        <w:rPr>
          <w:b/>
        </w:rPr>
        <w:t>ШКОЛЬНЫЙ ЭТАП</w:t>
      </w:r>
    </w:p>
    <w:p w14:paraId="4D4AC19E" w14:textId="5ADF7D0C" w:rsidR="00844A93" w:rsidRDefault="00844A93" w:rsidP="00844A93">
      <w:pPr>
        <w:pStyle w:val="a5"/>
        <w:jc w:val="center"/>
        <w:rPr>
          <w:b/>
        </w:rPr>
      </w:pPr>
      <w:r>
        <w:rPr>
          <w:b/>
        </w:rPr>
        <w:t>ВСЕРОССИ</w:t>
      </w:r>
      <w:r w:rsidR="00D93094">
        <w:rPr>
          <w:b/>
        </w:rPr>
        <w:t xml:space="preserve">ЙСКОЙ  ОЛИМПИАДЫ ШКОЛЬНИКОВ </w:t>
      </w:r>
      <w:r w:rsidR="004142BE">
        <w:rPr>
          <w:b/>
        </w:rPr>
        <w:t>2021-2022</w:t>
      </w:r>
      <w:r>
        <w:rPr>
          <w:b/>
        </w:rPr>
        <w:t xml:space="preserve"> УЧЕБНОМ ГОДУ</w:t>
      </w:r>
    </w:p>
    <w:p w14:paraId="47F2B89E" w14:textId="77777777" w:rsidR="00844A93" w:rsidRDefault="00844A93" w:rsidP="00844A93">
      <w:pPr>
        <w:pStyle w:val="a5"/>
        <w:tabs>
          <w:tab w:val="left" w:pos="600"/>
        </w:tabs>
        <w:jc w:val="center"/>
        <w:rPr>
          <w:b/>
        </w:rPr>
      </w:pPr>
      <w:r>
        <w:rPr>
          <w:b/>
        </w:rPr>
        <w:t>ПО ФИЗИЧЕСКОЙ КУЛЬТУРЫ</w:t>
      </w:r>
    </w:p>
    <w:p w14:paraId="45A166A8" w14:textId="77777777" w:rsidR="00844A93" w:rsidRPr="00844A93" w:rsidRDefault="00E15C92" w:rsidP="0084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9-11 класс</w:t>
      </w:r>
    </w:p>
    <w:p w14:paraId="5BEC0C07" w14:textId="77777777" w:rsidR="00844A93" w:rsidRDefault="00844A93" w:rsidP="0079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4FF3" w14:textId="77777777" w:rsidR="00794BF4" w:rsidRDefault="009474EF" w:rsidP="00794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94BF4">
        <w:rPr>
          <w:rFonts w:ascii="Times New Roman" w:hAnsi="Times New Roman" w:cs="Times New Roman"/>
          <w:b/>
          <w:bCs/>
          <w:sz w:val="24"/>
          <w:szCs w:val="24"/>
        </w:rPr>
        <w:t>ПРАКТИЧЕСКИЙ ТУР</w:t>
      </w:r>
      <w:r w:rsidR="00843808">
        <w:rPr>
          <w:rFonts w:ascii="Times New Roman" w:hAnsi="Times New Roman" w:cs="Times New Roman"/>
          <w:b/>
          <w:bCs/>
          <w:sz w:val="24"/>
          <w:szCs w:val="24"/>
        </w:rPr>
        <w:t xml:space="preserve"> (60 минут)</w:t>
      </w:r>
    </w:p>
    <w:p w14:paraId="6685C3DD" w14:textId="77777777" w:rsidR="008707C4" w:rsidRDefault="008707C4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34B7E408" w14:textId="77777777" w:rsidR="00B0630F" w:rsidRDefault="00B0630F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  <w:r w:rsidRPr="00B0630F"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СПОРТИВНЫЕ ИГРЫ (ФУТБОЛ)</w:t>
      </w:r>
    </w:p>
    <w:p w14:paraId="0DB3CC38" w14:textId="77777777" w:rsidR="008707C4" w:rsidRPr="00B0630F" w:rsidRDefault="008707C4" w:rsidP="00B0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45AE347E" w14:textId="77777777" w:rsidR="00B0630F" w:rsidRDefault="00812133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Юноши/Девушки</w:t>
      </w:r>
    </w:p>
    <w:p w14:paraId="4720AFCC" w14:textId="77777777" w:rsidR="008707C4" w:rsidRPr="00B0630F" w:rsidRDefault="008707C4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FFC6" w14:textId="77777777" w:rsidR="00B0630F" w:rsidRPr="00B0630F" w:rsidRDefault="00AF6162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</w:t>
      </w:r>
      <w:r w:rsidR="00DE5C11">
        <w:rPr>
          <w:rFonts w:ascii="Times New Roman" w:hAnsi="Times New Roman" w:cs="Times New Roman"/>
          <w:sz w:val="24"/>
          <w:szCs w:val="24"/>
        </w:rPr>
        <w:t xml:space="preserve"> м. от ворот устанавливаются 5 мячей; расстояние между ними 1 м. </w:t>
      </w:r>
      <w:r w:rsidR="00B0630F" w:rsidRPr="00B0630F">
        <w:rPr>
          <w:rFonts w:ascii="Times New Roman" w:hAnsi="Times New Roman" w:cs="Times New Roman"/>
          <w:sz w:val="24"/>
          <w:szCs w:val="24"/>
        </w:rPr>
        <w:t>На расстоянии 5 м от линии установленных мячей устанавливаются 4 контрольные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стойки; расстояние между ними – 1 м.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Движение игрока начинается по сигналу с линии старта. Участник должен нанести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удар по воротам, вернуться, обежать стойку и нанести удар по второму мячу,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вернуться,</w:t>
      </w:r>
      <w:r w:rsidR="00B0630F">
        <w:rPr>
          <w:rFonts w:ascii="Times New Roman" w:hAnsi="Times New Roman" w:cs="Times New Roman"/>
          <w:sz w:val="24"/>
          <w:szCs w:val="24"/>
        </w:rPr>
        <w:t xml:space="preserve"> </w:t>
      </w:r>
      <w:r w:rsidR="00B0630F" w:rsidRPr="00B0630F">
        <w:rPr>
          <w:rFonts w:ascii="Times New Roman" w:hAnsi="Times New Roman" w:cs="Times New Roman"/>
          <w:sz w:val="24"/>
          <w:szCs w:val="24"/>
        </w:rPr>
        <w:t>обежать стойку и нанести удар по третьему мячу и т.д. произвести удары по 5 мячам и обежать 4 стойки. Закончить упражнение на линии финиша.</w:t>
      </w:r>
    </w:p>
    <w:p w14:paraId="76D52086" w14:textId="77777777" w:rsidR="00E33BB2" w:rsidRDefault="00B0630F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0F">
        <w:rPr>
          <w:rFonts w:ascii="Times New Roman" w:hAnsi="Times New Roman" w:cs="Times New Roman"/>
          <w:sz w:val="24"/>
          <w:szCs w:val="24"/>
        </w:rPr>
        <w:t>Штраф: если участник не попал в ворота, он должен добежать до линии ворот и коснуться боковой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стойки ворот и вернуться на исходное положение. Если он не обежал 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– получает штраф 5 сек.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Если он не коснулся боковой стойки ворот – штраф 10 сек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630F">
        <w:rPr>
          <w:rFonts w:ascii="Times New Roman" w:hAnsi="Times New Roman" w:cs="Times New Roman"/>
          <w:sz w:val="24"/>
          <w:szCs w:val="24"/>
        </w:rPr>
        <w:t>Упражнение считается законченным, если он пробил все 5 мячей в ворота и пересек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линию финиша.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0F">
        <w:rPr>
          <w:rFonts w:ascii="Times New Roman" w:hAnsi="Times New Roman" w:cs="Times New Roman"/>
          <w:sz w:val="24"/>
          <w:szCs w:val="24"/>
        </w:rPr>
        <w:t>Победителем считается тот, кто затратит меньшее время на выполнение данного упражнения</w:t>
      </w:r>
      <w:r w:rsidR="00DE5C11">
        <w:rPr>
          <w:rFonts w:ascii="Times New Roman" w:hAnsi="Times New Roman" w:cs="Times New Roman"/>
          <w:sz w:val="24"/>
          <w:szCs w:val="24"/>
        </w:rPr>
        <w:t>.</w:t>
      </w:r>
    </w:p>
    <w:p w14:paraId="694DAD76" w14:textId="77777777" w:rsidR="008707C4" w:rsidRDefault="008707C4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DE5C11" w14:paraId="1BC57925" w14:textId="77777777" w:rsidTr="00DE5C11">
        <w:trPr>
          <w:trHeight w:val="4351"/>
        </w:trPr>
        <w:tc>
          <w:tcPr>
            <w:tcW w:w="10712" w:type="dxa"/>
          </w:tcPr>
          <w:p w14:paraId="64048093" w14:textId="77777777" w:rsidR="00DE5C11" w:rsidRDefault="004142BE" w:rsidP="00B0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C5B2335">
                <v:shape id="_x0000_s1067" style="position:absolute;left:0;text-align:left;margin-left:194.25pt;margin-top:121.95pt;width:23.9pt;height:18.75pt;z-index:251688960" coordsize="478,375" path="m,hdc124,41,249,58,375,90v68,68,103,148,45,255c405,373,330,375,330,375,261,364,202,347,135,330,93,302,65,285,15,28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F628EC2">
                <v:shape id="_x0000_s1066" style="position:absolute;left:0;text-align:left;margin-left:195.75pt;margin-top:104.4pt;width:22.5pt;height:17.6pt;z-index:251687936" coordsize="450,352" path="m45,6hdc157,15,322,,420,66v-5,70,30,156,-15,210c341,352,259,256,210,231,145,199,68,216,,216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30B6E89">
                <v:shape id="_x0000_s1064" style="position:absolute;left:0;text-align:left;margin-left:198.75pt;margin-top:88.7pt;width:20.95pt;height:12.25pt;z-index:251686912" coordsize="419,245" path="m30,20hdc150,25,275,,390,35v29,9,-8,60,-15,90c362,184,334,213,285,245,20,229,115,230,,230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89C513D">
                <v:shape id="_x0000_s1063" style="position:absolute;left:0;text-align:left;margin-left:194.25pt;margin-top:72.45pt;width:25.5pt;height:13.5pt;z-index:251685888" coordsize="510,270" path="m345,hdc455,18,451,17,510,105v-5,35,-1,73,-15,105c475,255,360,270,360,270,310,265,259,266,210,255v-18,-4,-27,-27,-45,-30c111,217,55,225,,225e" filled="f">
                  <v:path arrowok="t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FE5785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132.75pt;margin-top:143.35pt;width:78.4pt;height:29.6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14659BA">
                <v:shape id="_x0000_s1061" type="#_x0000_t32" style="position:absolute;left:0;text-align:left;margin-left:132.75pt;margin-top:136.2pt;width:62.25pt;height:0;flip:x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2ED1048">
                <v:shape id="_x0000_s1059" type="#_x0000_t32" style="position:absolute;left:0;text-align:left;margin-left:132.75pt;margin-top:122.35pt;width:62.25pt;height:0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1B968096">
                <v:shape id="_x0000_s1058" type="#_x0000_t32" style="position:absolute;left:0;text-align:left;margin-left:127.15pt;margin-top:115.2pt;width:67.85pt;height:0;flip:x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7CFB994">
                <v:shape id="_x0000_s1056" type="#_x0000_t32" style="position:absolute;left:0;text-align:left;margin-left:132.75pt;margin-top:106.6pt;width:67.5pt;height:0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70F60B8">
                <v:shape id="_x0000_s1055" type="#_x0000_t32" style="position:absolute;left:0;text-align:left;margin-left:132.75pt;margin-top:99.45pt;width:67.5pt;height:0;flip:x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3FE59B9">
                <v:shape id="_x0000_s1054" type="#_x0000_t32" style="position:absolute;left:0;text-align:left;margin-left:132.75pt;margin-top:90.1pt;width:67.5pt;height:0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FC4D0D1">
                <v:shape id="_x0000_s1053" type="#_x0000_t32" style="position:absolute;left:0;text-align:left;margin-left:132.75pt;margin-top:82.95pt;width:62.25pt;height:0;flip:x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C8BCE1F">
                <v:shape id="_x0000_s1052" type="#_x0000_t32" style="position:absolute;left:0;text-align:left;margin-left:132.75pt;margin-top:71.7pt;width:78.4pt;height:0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A6F6031">
                <v:shape id="_x0000_s1051" type="#_x0000_t32" style="position:absolute;left:0;text-align:left;margin-left:132.75pt;margin-top:30.45pt;width:67.5pt;height:35.25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DCA050E">
                <v:shape id="_x0000_s1046" type="#_x0000_t32" style="position:absolute;left:0;text-align:left;margin-left:18pt;margin-top:115.2pt;width:102pt;height:21pt;flip:x y;z-index:2516746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A30A7FA">
                <v:shape id="_x0000_s1045" type="#_x0000_t32" style="position:absolute;left:0;text-align:left;margin-left:18pt;margin-top:106.6pt;width:96.75pt;height:15.75pt;flip:x y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7A8FD01">
                <v:shape id="_x0000_s1044" type="#_x0000_t32" style="position:absolute;left:0;text-align:left;margin-left:18pt;margin-top:99.45pt;width:96.75pt;height:0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8FF11BE">
                <v:shape id="_x0000_s1041" type="#_x0000_t32" style="position:absolute;left:0;text-align:left;margin-left:18pt;margin-top:82.95pt;width:102pt;height:7.15pt;flip:x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C585B99">
                <v:shape id="_x0000_s1040" type="#_x0000_t32" style="position:absolute;left:0;text-align:left;margin-left:18pt;margin-top:71.7pt;width:102pt;height:11.25pt;flip:x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4BED18D">
                <v:oval id="_x0000_s1039" style="position:absolute;left:0;text-align:left;margin-left:211.15pt;margin-top:164.7pt;width:73.85pt;height:27.75pt;z-index:251669504">
                  <v:textbox>
                    <w:txbxContent>
                      <w:p w14:paraId="3FCAA34B" w14:textId="77777777" w:rsidR="008837A4" w:rsidRDefault="008837A4" w:rsidP="00DE5C11">
                        <w:pPr>
                          <w:jc w:val="center"/>
                        </w:pPr>
                        <w:r>
                          <w:t>финиш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779E74F">
                <v:oval id="_x0000_s1038" style="position:absolute;left:0;text-align:left;margin-left:200.25pt;margin-top:10.2pt;width:81pt;height:26.25pt;z-index:251668480">
                  <v:textbox>
                    <w:txbxContent>
                      <w:p w14:paraId="5355378B" w14:textId="77777777" w:rsidR="008837A4" w:rsidRDefault="008837A4" w:rsidP="00DE5C11">
                        <w:pPr>
                          <w:jc w:val="center"/>
                        </w:pPr>
                        <w:r>
                          <w:t>старт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AABC0C7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204pt;margin-top:127.95pt;width:7.15pt;height:8.25pt;z-index:25166745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A0F6E88">
                <v:shape id="_x0000_s1035" type="#_x0000_t5" style="position:absolute;left:0;text-align:left;margin-left:204pt;margin-top:106.6pt;width:7.15pt;height:8.6pt;z-index:25166643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D1021E2">
                <v:shape id="_x0000_s1034" type="#_x0000_t5" style="position:absolute;left:0;text-align:left;margin-left:204pt;margin-top:90.1pt;width:7.15pt;height:9.35pt;z-index:25166540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EF0CA11">
                <v:shape id="_x0000_s1033" type="#_x0000_t5" style="position:absolute;left:0;text-align:left;margin-left:204pt;margin-top:72.85pt;width:7.15pt;height:10.1pt;z-index:25166438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684EED4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left:0;text-align:left;margin-left:120pt;margin-top:136.2pt;width:7.15pt;height:7.15pt;z-index:251663360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4CB1035">
                <v:shape id="_x0000_s1031" type="#_x0000_t120" style="position:absolute;left:0;text-align:left;margin-left:120pt;margin-top:115.2pt;width:7.15pt;height:7.15pt;z-index:251662336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D39AF41">
                <v:shape id="_x0000_s1029" type="#_x0000_t120" style="position:absolute;left:0;text-align:left;margin-left:120pt;margin-top:99.45pt;width:7.15pt;height:7.15pt;z-index:251661312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904F699">
                <v:shape id="_x0000_s1028" type="#_x0000_t120" style="position:absolute;left:0;text-align:left;margin-left:120pt;margin-top:82.95pt;width:7.15pt;height:7.15pt;z-index:251660288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4E754F4E">
                <v:shape id="_x0000_s1027" type="#_x0000_t120" style="position:absolute;left:0;text-align:left;margin-left:120pt;margin-top:65.7pt;width:7.15pt;height:7.15pt;z-index:251659264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057049C4">
                <v:rect id="_x0000_s1026" style="position:absolute;left:0;text-align:left;margin-left:6pt;margin-top:71.7pt;width:7.15pt;height:56.25pt;z-index:251658240"/>
              </w:pict>
            </w:r>
          </w:p>
        </w:tc>
      </w:tr>
    </w:tbl>
    <w:p w14:paraId="01C54FF2" w14:textId="77777777" w:rsidR="00DE5C11" w:rsidRPr="00B0630F" w:rsidRDefault="00DE5C11" w:rsidP="00B0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89FAE" w14:textId="77777777" w:rsidR="008707C4" w:rsidRDefault="008707C4" w:rsidP="009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14:paraId="3F32827F" w14:textId="77777777" w:rsidR="009474EF" w:rsidRPr="00B0630F" w:rsidRDefault="009474EF" w:rsidP="009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  <w:t>ЛЁГКАЯ АТЛЕТИКА</w:t>
      </w:r>
    </w:p>
    <w:p w14:paraId="0FC51A06" w14:textId="77777777" w:rsidR="008707C4" w:rsidRDefault="008707C4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3FED8" w14:textId="77777777" w:rsidR="009474EF" w:rsidRDefault="00AF6162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="009474EF" w:rsidRPr="00B0630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474EF">
        <w:rPr>
          <w:rFonts w:ascii="Times New Roman" w:hAnsi="Times New Roman" w:cs="Times New Roman"/>
          <w:b/>
          <w:bCs/>
          <w:sz w:val="24"/>
          <w:szCs w:val="24"/>
        </w:rPr>
        <w:t xml:space="preserve">Девушки. </w:t>
      </w:r>
    </w:p>
    <w:p w14:paraId="3DD473D1" w14:textId="77777777" w:rsidR="008707C4" w:rsidRDefault="008707C4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C007B" w14:textId="77777777" w:rsidR="009474EF" w:rsidRPr="009474EF" w:rsidRDefault="009474EF" w:rsidP="009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4EF">
        <w:rPr>
          <w:rFonts w:ascii="Times New Roman" w:hAnsi="Times New Roman" w:cs="Times New Roman"/>
          <w:bCs/>
          <w:sz w:val="24"/>
          <w:szCs w:val="24"/>
        </w:rPr>
        <w:t>Легкоатлетический кросс (бег)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474EF">
        <w:rPr>
          <w:rFonts w:ascii="Times New Roman" w:hAnsi="Times New Roman" w:cs="Times New Roman"/>
          <w:bCs/>
          <w:sz w:val="24"/>
          <w:szCs w:val="24"/>
        </w:rPr>
        <w:t>дистанция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7C1">
        <w:rPr>
          <w:rFonts w:ascii="Times New Roman" w:hAnsi="Times New Roman" w:cs="Times New Roman"/>
          <w:bCs/>
          <w:sz w:val="24"/>
          <w:szCs w:val="24"/>
        </w:rPr>
        <w:t xml:space="preserve">юноши 1000 м., девушки </w:t>
      </w:r>
      <w:r w:rsidRPr="009474EF">
        <w:rPr>
          <w:rFonts w:ascii="Times New Roman" w:hAnsi="Times New Roman" w:cs="Times New Roman"/>
          <w:bCs/>
          <w:sz w:val="24"/>
          <w:szCs w:val="24"/>
        </w:rPr>
        <w:t>500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Выполняется на беговой дорожке стадиона или кроссовой трассе. Результат измеряется в минутах и секундах.</w:t>
      </w:r>
      <w:r w:rsidR="00582A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474EF" w:rsidRPr="009474EF" w:rsidSect="00E8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BD0"/>
    <w:rsid w:val="0017692D"/>
    <w:rsid w:val="002C4063"/>
    <w:rsid w:val="003018AE"/>
    <w:rsid w:val="00382453"/>
    <w:rsid w:val="004142BE"/>
    <w:rsid w:val="00417DEC"/>
    <w:rsid w:val="00485839"/>
    <w:rsid w:val="004E778C"/>
    <w:rsid w:val="00582AEB"/>
    <w:rsid w:val="005957C1"/>
    <w:rsid w:val="005B40DA"/>
    <w:rsid w:val="006042D9"/>
    <w:rsid w:val="0062251E"/>
    <w:rsid w:val="00627CCC"/>
    <w:rsid w:val="0063403C"/>
    <w:rsid w:val="006F36E5"/>
    <w:rsid w:val="006F4A33"/>
    <w:rsid w:val="00794BF4"/>
    <w:rsid w:val="00812133"/>
    <w:rsid w:val="00843808"/>
    <w:rsid w:val="00844A93"/>
    <w:rsid w:val="008707C4"/>
    <w:rsid w:val="008837A4"/>
    <w:rsid w:val="008A12DF"/>
    <w:rsid w:val="008A601B"/>
    <w:rsid w:val="00940B75"/>
    <w:rsid w:val="009474EF"/>
    <w:rsid w:val="009C448C"/>
    <w:rsid w:val="009C75A3"/>
    <w:rsid w:val="00A031B8"/>
    <w:rsid w:val="00A151DE"/>
    <w:rsid w:val="00A41765"/>
    <w:rsid w:val="00A61770"/>
    <w:rsid w:val="00A71085"/>
    <w:rsid w:val="00AE4BA6"/>
    <w:rsid w:val="00AF6162"/>
    <w:rsid w:val="00B0630F"/>
    <w:rsid w:val="00BA3FD5"/>
    <w:rsid w:val="00BA4E79"/>
    <w:rsid w:val="00C8048F"/>
    <w:rsid w:val="00D93094"/>
    <w:rsid w:val="00DE5C11"/>
    <w:rsid w:val="00DF3A76"/>
    <w:rsid w:val="00E15C92"/>
    <w:rsid w:val="00E33BB2"/>
    <w:rsid w:val="00E82BD0"/>
    <w:rsid w:val="00E97CCA"/>
    <w:rsid w:val="00EB4358"/>
    <w:rsid w:val="00EB74BE"/>
    <w:rsid w:val="00E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1"/>
        <o:r id="V:Rule2" type="connector" idref="#_x0000_s1054"/>
        <o:r id="V:Rule3" type="connector" idref="#_x0000_s1040"/>
        <o:r id="V:Rule4" type="connector" idref="#_x0000_s1062"/>
        <o:r id="V:Rule5" type="connector" idref="#_x0000_s1044"/>
        <o:r id="V:Rule6" type="connector" idref="#_x0000_s1055"/>
        <o:r id="V:Rule7" type="connector" idref="#_x0000_s1051"/>
        <o:r id="V:Rule8" type="connector" idref="#_x0000_s1059"/>
        <o:r id="V:Rule9" type="connector" idref="#_x0000_s1041"/>
        <o:r id="V:Rule10" type="connector" idref="#_x0000_s1058"/>
        <o:r id="V:Rule11" type="connector" idref="#_x0000_s1046"/>
        <o:r id="V:Rule12" type="connector" idref="#_x0000_s1053"/>
        <o:r id="V:Rule13" type="connector" idref="#_x0000_s1056"/>
        <o:r id="V:Rule14" type="connector" idref="#_x0000_s1045"/>
        <o:r id="V:Rule15" type="connector" idref="#_x0000_s1052"/>
      </o:rules>
    </o:shapelayout>
  </w:shapeDefaults>
  <w:decimalSymbol w:val=","/>
  <w:listSeparator w:val=";"/>
  <w14:docId w14:val="7CCF902D"/>
  <w15:docId w15:val="{603FBA64-CE03-454D-9B56-72CBD4F3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8F"/>
  </w:style>
  <w:style w:type="paragraph" w:styleId="1">
    <w:name w:val="heading 1"/>
    <w:basedOn w:val="a"/>
    <w:next w:val="a"/>
    <w:link w:val="10"/>
    <w:uiPriority w:val="9"/>
    <w:qFormat/>
    <w:rsid w:val="0063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0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C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844A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844A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Методист1</cp:lastModifiedBy>
  <cp:revision>25</cp:revision>
  <dcterms:created xsi:type="dcterms:W3CDTF">2014-10-12T17:19:00Z</dcterms:created>
  <dcterms:modified xsi:type="dcterms:W3CDTF">2021-10-01T08:25:00Z</dcterms:modified>
</cp:coreProperties>
</file>