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16" w:rsidRPr="00F17085" w:rsidRDefault="00F17085" w:rsidP="00F17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85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педагога-психолога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3685"/>
        <w:gridCol w:w="5494"/>
      </w:tblGrid>
      <w:tr w:rsidR="00F17085" w:rsidRPr="00406216" w:rsidTr="00844CCD">
        <w:tc>
          <w:tcPr>
            <w:tcW w:w="392" w:type="dxa"/>
          </w:tcPr>
          <w:p w:rsidR="00F17085" w:rsidRPr="00406216" w:rsidRDefault="00F17085" w:rsidP="0084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40621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062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</w:tcPr>
          <w:p w:rsidR="00F17085" w:rsidRPr="00406216" w:rsidRDefault="00F17085" w:rsidP="0084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1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5494" w:type="dxa"/>
          </w:tcPr>
          <w:p w:rsidR="00F17085" w:rsidRPr="00406216" w:rsidRDefault="00F17085" w:rsidP="0084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16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F17085" w:rsidRPr="00406216" w:rsidTr="00844CCD">
        <w:tc>
          <w:tcPr>
            <w:tcW w:w="392" w:type="dxa"/>
          </w:tcPr>
          <w:p w:rsidR="00F17085" w:rsidRPr="00406216" w:rsidRDefault="00F17085" w:rsidP="0084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17085" w:rsidRPr="00406216" w:rsidRDefault="00F17085" w:rsidP="0084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494" w:type="dxa"/>
          </w:tcPr>
          <w:p w:rsidR="00F17085" w:rsidRPr="0008329C" w:rsidRDefault="00F17085" w:rsidP="00844CCD">
            <w:pPr>
              <w:pStyle w:val="a4"/>
              <w:spacing w:before="0" w:beforeAutospacing="0"/>
            </w:pPr>
            <w:r w:rsidRPr="009972F4">
              <w:t>«</w:t>
            </w:r>
            <w:r w:rsidRPr="0008329C">
              <w:t>Построение индивидуальных траекторий обучающихся: теоретические основы. Модуль 1», КИПК, 2021, 40 ч.</w:t>
            </w:r>
          </w:p>
          <w:p w:rsidR="00F17085" w:rsidRPr="00406216" w:rsidRDefault="00F17085" w:rsidP="0084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085" w:rsidRDefault="00F17085"/>
    <w:sectPr w:rsidR="00F17085" w:rsidSect="0061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2F4"/>
    <w:rsid w:val="00612416"/>
    <w:rsid w:val="009972F4"/>
    <w:rsid w:val="00C50195"/>
    <w:rsid w:val="00F1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2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2023-10-13T14:38:00Z</dcterms:created>
  <dcterms:modified xsi:type="dcterms:W3CDTF">2023-10-13T16:07:00Z</dcterms:modified>
</cp:coreProperties>
</file>