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4956" w:hanging="4556"/>
        <w:jc w:val="right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52">
            <wp:simplePos x="0" y="0"/>
            <wp:positionH relativeFrom="column">
              <wp:posOffset>-498475</wp:posOffset>
            </wp:positionH>
            <wp:positionV relativeFrom="paragraph">
              <wp:posOffset>-443865</wp:posOffset>
            </wp:positionV>
            <wp:extent cx="6495415" cy="91789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7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tabs>
          <w:tab w:val="left" w:pos="5370" w:leader="none"/>
        </w:tabs>
        <w:ind w:left="4956" w:hanging="4556"/>
        <w:rPr/>
      </w:pPr>
      <w:r>
        <w:rPr/>
        <w:tab/>
        <w:tab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53">
            <wp:simplePos x="0" y="0"/>
            <wp:positionH relativeFrom="column">
              <wp:posOffset>-771525</wp:posOffset>
            </wp:positionH>
            <wp:positionV relativeFrom="paragraph">
              <wp:posOffset>-363220</wp:posOffset>
            </wp:positionV>
            <wp:extent cx="6777990" cy="9577705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4956" w:hanging="4556"/>
        <w:jc w:val="right"/>
        <w:rPr/>
      </w:pPr>
      <w:r>
        <w:rPr/>
        <w:t>Приложение №1</w:t>
      </w:r>
    </w:p>
    <w:p>
      <w:pPr>
        <w:pStyle w:val="Normal"/>
        <w:ind w:left="4956" w:hanging="4556"/>
        <w:jc w:val="right"/>
        <w:rPr/>
      </w:pPr>
      <w:r>
        <w:rPr/>
        <w:t xml:space="preserve"> </w:t>
      </w:r>
      <w:r>
        <w:rPr/>
        <w:t>к постановлению</w:t>
      </w:r>
    </w:p>
    <w:p>
      <w:pPr>
        <w:pStyle w:val="Normal"/>
        <w:ind w:left="317" w:hanging="4873"/>
        <w:jc w:val="right"/>
        <w:rPr/>
      </w:pPr>
      <w:r>
        <w:rPr/>
        <w:t xml:space="preserve">                                                                       </w:t>
      </w:r>
      <w:r>
        <w:rPr/>
        <w:t xml:space="preserve">Администрации района </w:t>
      </w:r>
    </w:p>
    <w:p>
      <w:pPr>
        <w:pStyle w:val="Normal"/>
        <w:ind w:hanging="4556"/>
        <w:jc w:val="right"/>
        <w:rPr/>
      </w:pPr>
      <w:r>
        <w:rPr/>
        <w:t xml:space="preserve">                                                       № </w:t>
      </w:r>
      <w:r>
        <w:rPr/>
        <w:t xml:space="preserve">360-п от  25.08.2020г.  </w:t>
      </w:r>
    </w:p>
    <w:p>
      <w:pPr>
        <w:pStyle w:val="ConsPlusNormal"/>
        <w:widowControl/>
        <w:numPr>
          <w:ilvl w:val="0"/>
          <w:numId w:val="0"/>
        </w:numPr>
        <w:ind w:hanging="0"/>
        <w:jc w:val="both"/>
        <w:outlineLvl w:val="1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ПОЛОЖЕНИЕ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 порядке комплектования муниципальных бюджетных дошкольных образовательных учреждений Иланского района</w:t>
      </w:r>
    </w:p>
    <w:p>
      <w:pPr>
        <w:pStyle w:val="ConsPlusNormal"/>
        <w:widowControl/>
        <w:numPr>
          <w:ilvl w:val="0"/>
          <w:numId w:val="0"/>
        </w:numPr>
        <w:ind w:firstLine="540"/>
        <w:outlineLvl w:val="1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ConsPlusNormal"/>
        <w:widowControl/>
        <w:numPr>
          <w:ilvl w:val="0"/>
          <w:numId w:val="0"/>
        </w:numPr>
        <w:ind w:firstLine="540"/>
        <w:outlineLvl w:val="1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b/>
          <w:sz w:val="28"/>
          <w:szCs w:val="28"/>
        </w:rPr>
        <w:t>. Общие положения.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sz w:val="28"/>
          <w:szCs w:val="28"/>
        </w:rPr>
        <w:t xml:space="preserve">        </w:t>
      </w:r>
      <w:r>
        <w:rPr>
          <w:b w:val="false"/>
          <w:sz w:val="28"/>
          <w:szCs w:val="28"/>
        </w:rPr>
        <w:t>1.1.</w:t>
      </w:r>
      <w:r>
        <w:rPr>
          <w:sz w:val="28"/>
          <w:szCs w:val="28"/>
        </w:rPr>
        <w:t xml:space="preserve"> </w:t>
      </w:r>
      <w:r>
        <w:rPr>
          <w:b w:val="false"/>
          <w:sz w:val="28"/>
          <w:szCs w:val="28"/>
        </w:rPr>
        <w:t>Настоящее Положение разработано в соответствии с Законом Российской Федерации от 29.12.2012 № 273-ФЗ «Об образовании», Федеральным Законом от 27.07.2006 № 152 «О персональных данных»,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N 1014 г. и регламентирует порядок комплектования муниципальных бюджетных дошкольных образовательных учреждений Иланского района (в дальнейшем МБДОУ).</w:t>
      </w:r>
    </w:p>
    <w:p>
      <w:pPr>
        <w:pStyle w:val="Style2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Понятия, используемые в настоящем Положении:</w:t>
      </w:r>
    </w:p>
    <w:p>
      <w:pPr>
        <w:pStyle w:val="Style2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АИС «Прием заявлений в учреждения дошкольного образования» - автоматизированная информационная система «Прием заявлений в учреждения дошкольного образования»;</w:t>
      </w:r>
    </w:p>
    <w:p>
      <w:pPr>
        <w:pStyle w:val="Style25"/>
        <w:spacing w:before="0" w:after="0"/>
        <w:ind w:firstLine="709"/>
        <w:jc w:val="both"/>
        <w:rPr/>
      </w:pPr>
      <w:r>
        <w:rPr>
          <w:bCs/>
          <w:sz w:val="28"/>
          <w:szCs w:val="28"/>
        </w:rPr>
        <w:t>воспитанники</w:t>
      </w:r>
      <w:r>
        <w:rPr>
          <w:b/>
          <w:bCs/>
          <w:sz w:val="28"/>
          <w:szCs w:val="28"/>
        </w:rPr>
        <w:t xml:space="preserve"> — </w:t>
      </w:r>
      <w:r>
        <w:rPr>
          <w:sz w:val="28"/>
          <w:szCs w:val="28"/>
        </w:rPr>
        <w:t xml:space="preserve">дети в возрасте до 7 лет, посещающие МБДОУ зарегистрированные в едином электронном реестре АИС; </w:t>
      </w:r>
    </w:p>
    <w:p>
      <w:pPr>
        <w:pStyle w:val="Style25"/>
        <w:tabs>
          <w:tab w:val="left" w:pos="709" w:leader="none"/>
        </w:tabs>
        <w:spacing w:before="0" w:after="0"/>
        <w:jc w:val="both"/>
        <w:rPr/>
      </w:pPr>
      <w:r>
        <w:rPr>
          <w:sz w:val="28"/>
          <w:szCs w:val="28"/>
        </w:rPr>
        <w:tab/>
        <w:t>з</w:t>
      </w:r>
      <w:r>
        <w:rPr>
          <w:bCs/>
          <w:sz w:val="28"/>
          <w:szCs w:val="28"/>
        </w:rPr>
        <w:t xml:space="preserve">аявитель (законный представитель) </w:t>
      </w:r>
      <w:r>
        <w:rPr>
          <w:b/>
          <w:bCs/>
          <w:sz w:val="28"/>
          <w:szCs w:val="28"/>
        </w:rPr>
        <w:t xml:space="preserve">— </w:t>
      </w:r>
      <w:r>
        <w:rPr>
          <w:sz w:val="28"/>
          <w:szCs w:val="28"/>
        </w:rPr>
        <w:t>родитель, опекун, ребёнка в возрасте до 7 лет;</w:t>
      </w:r>
    </w:p>
    <w:p>
      <w:pPr>
        <w:pStyle w:val="Style25"/>
        <w:tabs>
          <w:tab w:val="left" w:pos="709" w:leader="none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э</w:t>
      </w:r>
      <w:r>
        <w:rPr>
          <w:bCs/>
          <w:sz w:val="28"/>
          <w:szCs w:val="28"/>
        </w:rPr>
        <w:t xml:space="preserve">лектронный реестр заявлений </w:t>
      </w:r>
      <w:r>
        <w:rPr>
          <w:sz w:val="28"/>
          <w:szCs w:val="28"/>
        </w:rPr>
        <w:t xml:space="preserve">– единый реестр детей, зарегистрированных по месту жительства на территории Иланского района, включенных в АИС; </w:t>
      </w:r>
    </w:p>
    <w:p>
      <w:pPr>
        <w:pStyle w:val="Style25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автоматическое комплектование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процесс зачисления будущих воспитанников по заданному алгоритму программы;</w:t>
      </w:r>
    </w:p>
    <w:p>
      <w:pPr>
        <w:pStyle w:val="Style25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ручное комплектование - процесс зачисления будущих воспитанников по заданному алгоритму программы с участием  специалиста;</w:t>
      </w:r>
    </w:p>
    <w:p>
      <w:pPr>
        <w:pStyle w:val="Style25"/>
        <w:spacing w:before="0" w:after="0"/>
        <w:ind w:firstLine="709"/>
        <w:jc w:val="both"/>
        <w:rPr/>
      </w:pPr>
      <w:r>
        <w:rPr>
          <w:sz w:val="28"/>
          <w:szCs w:val="28"/>
        </w:rPr>
        <w:t>очередники – дети от 0 до 7 лет, зарегистрированные в АИС «Прием заявлений в учреждения дошкольного образования» для определения в дошкольные образовательные учреждения Иланского района;</w:t>
      </w:r>
    </w:p>
    <w:p>
      <w:pPr>
        <w:pStyle w:val="Style25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ЛВ – льгота на внеочередное зачисление ребенка в детский сад;</w:t>
      </w:r>
    </w:p>
    <w:p>
      <w:pPr>
        <w:pStyle w:val="Style25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ЛП - льгота на первоочередное зачисление ребенка в детский сад;</w:t>
      </w:r>
    </w:p>
    <w:p>
      <w:pPr>
        <w:pStyle w:val="Style25"/>
        <w:spacing w:before="0" w:after="0"/>
        <w:ind w:firstLine="709"/>
        <w:jc w:val="both"/>
        <w:rPr/>
      </w:pPr>
      <w:r>
        <w:rPr>
          <w:sz w:val="28"/>
          <w:szCs w:val="28"/>
        </w:rPr>
        <w:t>ПП - льгота на преимущественное  зачисление ребенка в детский сад;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возрастная группа – группа, которая формируется автоматически, её составляют дети двух годов рождения, на первое сентября каждого следующего года возрастная группа, к которой отнесен ребенок, меняется в зависимости от возраста ребенка на первое сентября.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II. Полномочия управления образования Администрации Иланского района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2.1.  Управление образования Администрации Иланского района в рамках своей компетенции: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ежегодно создает комиссию по комплектованию МБДОУ г. Иланского, МБДОУ Иланского района;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ежегодное комплектование групп воспитанниками на начало учебного года;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«осуществляет учет и регистрацию детей для определения в муниципальные дошкольные образовательные учреждения Иланского района,  имеющие группы общеразвивающей направленности с реализацией образовательной программы дошкольного образования (далее - группы общеразвивающей направленности), группы компенсирующей направленности, группы комбинированной направленности»;</w:t>
      </w:r>
      <w:r>
        <w:rPr>
          <w:bCs/>
          <w:sz w:val="28"/>
          <w:szCs w:val="28"/>
        </w:rPr>
        <w:t xml:space="preserve">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 автоматизированный (электронный) учет очередности детей дошкольного возраста Иланского района;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- выдает направления в муниципальные МБДОУ Иланского района имеющие группы общеразвивающей направленности с реализацией образовательной программы дошкольного образования (далее - группы общеразвивающей направленности), группы компенсирующей направленности, группы комбинированной направленности на вакантные места детям, состоящим в очереди, фиксирует выдачу направлений в журнале выдачи направлений, который содержит следующие сведения: </w:t>
      </w:r>
    </w:p>
    <w:p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номер направления; </w:t>
      </w:r>
    </w:p>
    <w:p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дату выдачи направления; </w:t>
      </w:r>
    </w:p>
    <w:p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фамилию, имя, отчество ребенка, на которого выписано направление; </w:t>
      </w:r>
    </w:p>
    <w:p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дату рождения ребенка;</w:t>
      </w:r>
    </w:p>
    <w:p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наименование учреждения, в которое выдано направление; </w:t>
      </w:r>
    </w:p>
    <w:p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подпись лица, получившего направление, и дату его получения.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Направление подписывается руководителем управления образования и заверяется печатью.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 доукомплектование учреждений в остальное время при наличии вакантных мест и в соответствии с установленными законодательством нормативами наполняемости учреждений;</w:t>
      </w:r>
    </w:p>
    <w:p>
      <w:pPr>
        <w:pStyle w:val="Normal"/>
        <w:ind w:firstLine="709"/>
        <w:jc w:val="both"/>
        <w:rPr/>
      </w:pPr>
      <w:r>
        <w:rPr/>
        <w:t xml:space="preserve">- </w:t>
      </w:r>
      <w:r>
        <w:rPr>
          <w:sz w:val="28"/>
          <w:szCs w:val="28"/>
        </w:rPr>
        <w:t>контролирует исполнение уставной деятельности МБДОУ и ведение документации в части комплектования МБДОУ воспитанниками в соответствии с законодательством Российской Федерации и настоящим положением;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направляет ответы родителям (законным представителям) в 30-дневный срок с момента регистрации заявления;</w:t>
      </w:r>
    </w:p>
    <w:p>
      <w:pPr>
        <w:pStyle w:val="Normal"/>
        <w:ind w:left="709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ведет прием граждан по вопросам комплектования МБДОУ. 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>2.2. Дошкольное образовательное учреждение:</w:t>
      </w:r>
    </w:p>
    <w:p>
      <w:pPr>
        <w:pStyle w:val="Normal"/>
        <w:ind w:firstLine="709"/>
        <w:jc w:val="both"/>
        <w:rPr/>
      </w:pPr>
      <w:r>
        <w:rPr/>
        <w:t xml:space="preserve">- </w:t>
      </w:r>
      <w:r>
        <w:rPr>
          <w:sz w:val="28"/>
          <w:szCs w:val="28"/>
        </w:rPr>
        <w:t>организует деятельность по исполнению установленного порядка комплектования МБДОУ детьми;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представляет в органы управления образования информацию о движении контингента воспитанников;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>- предоставляет в органы управления образования в течение 3 дней с момента выбытия воспитанника из учреждения информацию о наличии вакантных мест в учреждении;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>- обеспечивает прием воспитанников согласно выданным  направлениям установленного образца в АИС «Прием заявлений в учреждения дошкольного образования».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Постановка детей на учет для определения в МБДОУ Иланского района и их регистрация в электронном реестре АИС «Прием заявлений в учреждения дошкольного образования».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09"/>
        <w:jc w:val="both"/>
        <w:rPr/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3.1.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Постановка на учет осуществляется с рождения до достижения ребенка возраста 7 лет на 1 сентября текущего календарного года по заявлению родителей (законных представителей) в адрес Управления.</w:t>
      </w:r>
    </w:p>
    <w:p>
      <w:pPr>
        <w:pStyle w:val="Normal"/>
        <w:widowControl w:val="false"/>
        <w:autoSpaceDE w:val="false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«Родителями (законными представителями) для постановки ребенка на учет и их регистрации в электронном реестре предъявляются оригиналы следующих документов:</w:t>
      </w:r>
    </w:p>
    <w:p>
      <w:pPr>
        <w:pStyle w:val="Normal"/>
        <w:widowControl w:val="false"/>
        <w:autoSpaceDE w:val="false"/>
        <w:ind w:firstLine="540"/>
        <w:jc w:val="both"/>
        <w:rPr/>
      </w:pPr>
      <w:r>
        <w:rPr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r>
        <w:fldChar w:fldCharType="begin"/>
      </w:r>
      <w:r>
        <w:instrText> HYPERLINK "http://www.consultant.ru/document/cons_doc_LAW_351285/a3bc084215e7c3d2964c16ddd1c27cf80e95ab12/" \l "dst100091"</w:instrText>
      </w:r>
      <w:r>
        <w:fldChar w:fldCharType="separate"/>
      </w:r>
      <w:r>
        <w:rPr>
          <w:rStyle w:val="Style17"/>
          <w:color w:val="0000FF"/>
          <w:sz w:val="28"/>
          <w:szCs w:val="28"/>
          <w:u w:val="single"/>
        </w:rPr>
        <w:t>статьей 10</w:t>
      </w:r>
      <w:r>
        <w:fldChar w:fldCharType="end"/>
      </w:r>
      <w:r>
        <w:rPr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>
      <w:pPr>
        <w:pStyle w:val="Normal"/>
        <w:widowControl w:val="false"/>
        <w:autoSpaceDE w:val="false"/>
        <w:ind w:firstLine="540"/>
        <w:jc w:val="both"/>
        <w:rPr/>
      </w:pPr>
      <w:bookmarkStart w:id="0" w:name="dst100075"/>
      <w:bookmarkEnd w:id="0"/>
      <w:r>
        <w:rPr>
          <w:sz w:val="28"/>
          <w:szCs w:val="28"/>
        </w:rPr>
        <w:t>- свидетельство о рождении ребенка или для иностранных граждан и лиц без гражданства – документ (-ы), удостоверяющий (е) личность ребенка и подтверждающий (е) законность представления прав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" w:name="dst100076"/>
      <w:bookmarkEnd w:id="1"/>
      <w:r>
        <w:rPr>
          <w:sz w:val="28"/>
          <w:szCs w:val="28"/>
        </w:rPr>
        <w:t>- документ, подтверждающий установление опеки (при необходимости);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2" w:name="dst100077"/>
      <w:bookmarkEnd w:id="2"/>
      <w:r>
        <w:rPr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3" w:name="dst100078"/>
      <w:bookmarkEnd w:id="3"/>
      <w:r>
        <w:rPr>
          <w:sz w:val="28"/>
          <w:szCs w:val="28"/>
        </w:rPr>
        <w:t>- документ психолого-медико-педагогической комиссии в случаях установленных пунктом 7.1. настоящего положения;</w:t>
      </w:r>
    </w:p>
    <w:p>
      <w:pPr>
        <w:pStyle w:val="Normal"/>
        <w:widowControl w:val="false"/>
        <w:autoSpaceDE w:val="false"/>
        <w:ind w:firstLine="426"/>
        <w:jc w:val="both"/>
        <w:rPr>
          <w:sz w:val="28"/>
          <w:szCs w:val="28"/>
        </w:rPr>
      </w:pPr>
      <w:bookmarkStart w:id="4" w:name="dst100079"/>
      <w:bookmarkEnd w:id="4"/>
      <w:r>
        <w:rPr>
          <w:sz w:val="28"/>
          <w:szCs w:val="28"/>
        </w:rPr>
        <w:t>- документ, подтверждающий право на льготы (для льготной категории граждан).</w:t>
      </w:r>
    </w:p>
    <w:p>
      <w:pPr>
        <w:pStyle w:val="ConsPlusNormal"/>
        <w:widowControl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3.2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Для регистрации детей в электронном реестре родитель (законный представитель):</w:t>
      </w:r>
    </w:p>
    <w:p>
      <w:pPr>
        <w:pStyle w:val="Style21"/>
        <w:tabs>
          <w:tab w:val="left" w:pos="709" w:leader="none"/>
        </w:tabs>
        <w:spacing w:lineRule="exact" w:line="317" w:before="0" w:after="0"/>
        <w:ind w:hanging="20"/>
        <w:jc w:val="both"/>
        <w:rPr/>
      </w:pPr>
      <w:r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 заполняет </w:t>
      </w:r>
      <w:r>
        <w:rPr>
          <w:sz w:val="28"/>
          <w:szCs w:val="28"/>
          <w:lang w:val="ru-RU"/>
        </w:rPr>
        <w:t xml:space="preserve">соответствующее </w:t>
      </w:r>
      <w:r>
        <w:rPr>
          <w:sz w:val="28"/>
          <w:szCs w:val="28"/>
        </w:rPr>
        <w:t xml:space="preserve">заявление </w:t>
      </w:r>
      <w:r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Приложени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lang w:val="ru-RU"/>
        </w:rPr>
        <w:t xml:space="preserve">1 к Положению)  лично </w:t>
      </w:r>
      <w:r>
        <w:rPr>
          <w:sz w:val="28"/>
          <w:szCs w:val="28"/>
        </w:rPr>
        <w:t>путем обращения в управление образования</w:t>
      </w:r>
      <w:r>
        <w:rPr>
          <w:sz w:val="28"/>
          <w:szCs w:val="28"/>
          <w:lang w:val="ru-RU"/>
        </w:rPr>
        <w:t xml:space="preserve">; </w:t>
      </w:r>
    </w:p>
    <w:p>
      <w:pPr>
        <w:pStyle w:val="Style21"/>
        <w:spacing w:lineRule="exact" w:line="322" w:before="0" w:after="0"/>
        <w:ind w:right="23" w:firstLine="709"/>
        <w:jc w:val="both"/>
        <w:rPr/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 xml:space="preserve">самостоятельно путем подачи электронного заявления на портале государственных услуг Красноярского Края с использованием сети Интернет,  </w:t>
      </w:r>
      <w:r>
        <w:rPr>
          <w:sz w:val="28"/>
          <w:szCs w:val="28"/>
          <w:lang w:val="ru-RU"/>
        </w:rPr>
        <w:t>(</w:t>
      </w:r>
      <w:r>
        <w:rPr>
          <w:sz w:val="28"/>
          <w:szCs w:val="28"/>
          <w:lang w:val="en-US"/>
        </w:rPr>
        <w:t>gosuslugi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krskstate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>;</w:t>
      </w:r>
    </w:p>
    <w:p>
      <w:pPr>
        <w:pStyle w:val="Style21"/>
        <w:spacing w:lineRule="exact" w:line="322" w:before="0" w:after="0"/>
        <w:ind w:right="23" w:firstLine="709"/>
        <w:jc w:val="both"/>
        <w:rPr>
          <w:rStyle w:val="Style16"/>
          <w:b w:val="false"/>
          <w:b w:val="false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путем подачи заявления </w:t>
      </w:r>
      <w:r>
        <w:rPr>
          <w:sz w:val="28"/>
          <w:szCs w:val="28"/>
        </w:rPr>
        <w:t xml:space="preserve">в офисе структурного подразделения </w:t>
      </w:r>
      <w:r>
        <w:rPr>
          <w:rStyle w:val="Style16"/>
          <w:b w:val="false"/>
          <w:sz w:val="28"/>
          <w:szCs w:val="28"/>
        </w:rPr>
        <w:t xml:space="preserve">Краевого государственного бюджетного учреждения «Многофункциональный центр предоставления государственных и муниципальных услуг» (КГБУ «МФЦ») по адресу: Красноярский край, г. </w:t>
      </w:r>
      <w:r>
        <w:rPr>
          <w:rStyle w:val="Style16"/>
          <w:b w:val="false"/>
          <w:sz w:val="28"/>
          <w:szCs w:val="28"/>
          <w:lang w:val="ru-RU"/>
        </w:rPr>
        <w:t>Иланский, пер</w:t>
      </w:r>
      <w:r>
        <w:rPr>
          <w:rStyle w:val="Style16"/>
          <w:b w:val="false"/>
          <w:sz w:val="28"/>
          <w:szCs w:val="28"/>
        </w:rPr>
        <w:t>. Северный, 4</w:t>
      </w:r>
      <w:r>
        <w:rPr>
          <w:rStyle w:val="Style16"/>
          <w:b w:val="false"/>
          <w:sz w:val="28"/>
          <w:szCs w:val="28"/>
          <w:lang w:val="ru-RU"/>
        </w:rPr>
        <w:t>.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3.3. Учет и регистрация детей для приема в МБДОУ помимо АИС «Прием заявлений в учреждения дошкольного образования» ведется в Книге регистрации учета детей, листы которой нумеруются, брошюруются и скрепляются подписью руководителя и печатью управления образования.</w:t>
      </w:r>
    </w:p>
    <w:p>
      <w:pPr>
        <w:pStyle w:val="ConsPlusNormal"/>
        <w:widowControl/>
        <w:ind w:firstLine="5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3.4. Книга регистрации учета детей, в которой фиксируется постановка детей на учет для определения в МБДОУ, должна содержать следующие сведения: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регистрационный номер п/п,  дату постановки на учет;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фамилию, имя, отчество ребенка;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дату рождения;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место жительства, контактный телефон;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номер, серию паспорта одного из родителей; 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серию, номер свидетельства о рождении ребенка;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фамилию, имя, отчество родителей (законных представителей);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место работы, должность родителей (законных представителей;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сведения о льготе (при наличии);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желаемое (приоритетное) ДОУ;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подпись родителя (законного представителя), получившего подтверждение о постановке на учет для определения в учреждение.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Указанные сведения специалистом вносятся в АИС «Прием заявлений в учреждения дошкольного образования».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3.5. При постановке ребенка на учет для определения в МБДОУ родителю (законному представителю) выдается талон-подтверждение (Приложение  2 к настоящему Положению), содержащий следующие сведения: фамилию, имя, отчество ребенка, дату постановки на учет, идентификационный номер, по которому можно прослеживать информацию о продвижении очередности на определение в ДОУ в электронной очереди</w:t>
      </w:r>
      <w:r>
        <w:rPr>
          <w:sz w:val="28"/>
          <w:szCs w:val="28"/>
          <w:lang w:eastAsia="en-US"/>
        </w:rPr>
        <w:t>.</w:t>
      </w:r>
      <w:r>
        <w:rPr>
          <w:bCs/>
          <w:sz w:val="28"/>
          <w:szCs w:val="28"/>
        </w:rPr>
        <w:t xml:space="preserve"> 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Талон-подтверждение заверяется подписью специалиста, осуществляющего учет и регистрацию детей для приема в дошкольные учреждения.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подаче электронного заявления на портале государственных услуг Красноярского Края с использованием сети Интернет,  талон-подтверждение направляется на электронный адрес заявителя.</w:t>
      </w:r>
    </w:p>
    <w:p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изменении фамилии, имени, отчества ребенка, места жительства, контактного телефона родителям (законным представителям) необходимо в заявительном порядке сообщить об этом по месту постановки ребенка на учет для определения в учреждение. В случае изменения фамилии, имени, отчества ребенка родитель (законный представитель) должен предъявить оригинал свидетельства о рождении.</w:t>
      </w:r>
    </w:p>
    <w:p>
      <w:pPr>
        <w:pStyle w:val="ConsPlusNormal"/>
        <w:widowControl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основании поступившего заявления специалист вносит изменения и дополнения в соответствующие графы Книги регистрации детей, а также в АИС «Прием заявлений в учреждения дошкольного образования».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40" w:right="23" w:hanging="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>3.6</w:t>
      </w:r>
      <w:r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</w:rPr>
        <w:t>Заявление, поданное в электронной форме</w:t>
      </w:r>
      <w:r>
        <w:rPr>
          <w:sz w:val="28"/>
          <w:szCs w:val="28"/>
        </w:rPr>
        <w:t xml:space="preserve"> на портале государственных услуг Красноярского Края с использованием сети Интернет,</w:t>
      </w:r>
      <w:r>
        <w:rPr>
          <w:sz w:val="28"/>
          <w:szCs w:val="28"/>
          <w:lang w:val="ru-RU"/>
        </w:rPr>
        <w:t xml:space="preserve"> регистрируется </w:t>
      </w:r>
      <w:r>
        <w:rPr>
          <w:color w:val="000000"/>
          <w:sz w:val="28"/>
          <w:szCs w:val="28"/>
        </w:rPr>
        <w:t xml:space="preserve">специалистом </w:t>
      </w:r>
      <w:r>
        <w:rPr>
          <w:color w:val="000000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</w:rPr>
        <w:t xml:space="preserve">правления образования в «Книге учета </w:t>
      </w:r>
      <w:r>
        <w:rPr>
          <w:color w:val="000000"/>
          <w:sz w:val="28"/>
          <w:szCs w:val="28"/>
          <w:lang w:val="ru-RU"/>
        </w:rPr>
        <w:t>детей</w:t>
      </w:r>
      <w:r>
        <w:rPr>
          <w:color w:val="000000"/>
          <w:sz w:val="28"/>
          <w:szCs w:val="28"/>
        </w:rPr>
        <w:t>» с указанием даты электронной постановки ребенка на учет.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40" w:right="23" w:firstLine="52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3.7. Основаниями для отказа в постановке детей на учет для определения в учреждения являются:</w:t>
        <w:br/>
        <w:t xml:space="preserve">     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 несоответствие предоставленных документов пунктом 3.1. настоящего Положения;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несоответствие возраста ребенка.</w:t>
      </w:r>
      <w:r>
        <w:rPr>
          <w:bCs/>
          <w:sz w:val="28"/>
          <w:szCs w:val="28"/>
        </w:rPr>
        <w:t xml:space="preserve"> </w:t>
      </w:r>
    </w:p>
    <w:p>
      <w:pPr>
        <w:pStyle w:val="Style21"/>
        <w:spacing w:lineRule="exact" w:line="270" w:before="0" w:after="0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ConsPlusNormal"/>
        <w:widowControl/>
        <w:numPr>
          <w:ilvl w:val="0"/>
          <w:numId w:val="0"/>
        </w:numPr>
        <w:ind w:firstLine="540"/>
        <w:outlineLvl w:val="1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b/>
          <w:sz w:val="28"/>
          <w:szCs w:val="28"/>
        </w:rPr>
        <w:t xml:space="preserve">V. Комплектование учреждений.   </w:t>
      </w:r>
    </w:p>
    <w:p>
      <w:pPr>
        <w:pStyle w:val="ConsPlusNormal"/>
        <w:widowControl/>
        <w:numPr>
          <w:ilvl w:val="0"/>
          <w:numId w:val="0"/>
        </w:numPr>
        <w:ind w:firstLine="540"/>
        <w:outlineLvl w:val="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hanging="0"/>
        <w:jc w:val="both"/>
        <w:rPr>
          <w:sz w:val="28"/>
          <w:szCs w:val="28"/>
          <w:lang w:val="ru-RU"/>
        </w:rPr>
      </w:pPr>
      <w:r>
        <w:rPr/>
        <w:t xml:space="preserve"> </w:t>
      </w:r>
      <w:r>
        <w:rPr>
          <w:lang w:val="ru-RU"/>
        </w:rPr>
        <w:t xml:space="preserve">         </w:t>
      </w:r>
      <w:r>
        <w:rPr>
          <w:sz w:val="28"/>
          <w:szCs w:val="28"/>
        </w:rPr>
        <w:t>4.1.</w:t>
      </w:r>
      <w:r>
        <w:rPr/>
        <w:t xml:space="preserve"> </w:t>
      </w:r>
      <w:r>
        <w:rPr>
          <w:sz w:val="28"/>
          <w:szCs w:val="28"/>
        </w:rPr>
        <w:t>Автомати</w:t>
      </w:r>
      <w:r>
        <w:rPr>
          <w:sz w:val="28"/>
          <w:szCs w:val="28"/>
          <w:lang w:val="ru-RU"/>
        </w:rPr>
        <w:t>ческ</w:t>
      </w:r>
      <w:r>
        <w:rPr>
          <w:sz w:val="28"/>
          <w:szCs w:val="28"/>
        </w:rPr>
        <w:t xml:space="preserve">ое комплектование </w:t>
      </w:r>
      <w:r>
        <w:rPr>
          <w:sz w:val="28"/>
          <w:szCs w:val="28"/>
          <w:lang w:val="ru-RU"/>
        </w:rPr>
        <w:t>МБ</w:t>
      </w:r>
      <w:r>
        <w:rPr>
          <w:sz w:val="28"/>
          <w:szCs w:val="28"/>
        </w:rPr>
        <w:t xml:space="preserve">ДОУ </w:t>
      </w:r>
      <w:r>
        <w:rPr>
          <w:sz w:val="28"/>
          <w:szCs w:val="28"/>
          <w:lang w:val="ru-RU"/>
        </w:rPr>
        <w:t xml:space="preserve">Иланского района </w:t>
      </w:r>
      <w:r>
        <w:rPr>
          <w:sz w:val="28"/>
          <w:szCs w:val="28"/>
        </w:rPr>
        <w:t>проводится пр</w:t>
      </w:r>
      <w:r>
        <w:rPr>
          <w:sz w:val="28"/>
          <w:szCs w:val="28"/>
          <w:lang w:val="ru-RU"/>
        </w:rPr>
        <w:t>ограммой</w:t>
      </w:r>
      <w:r>
        <w:rPr>
          <w:sz w:val="28"/>
          <w:szCs w:val="28"/>
        </w:rPr>
        <w:t xml:space="preserve"> АИС</w:t>
      </w:r>
      <w:r>
        <w:rPr>
          <w:sz w:val="28"/>
          <w:szCs w:val="28"/>
          <w:lang w:val="ru-RU"/>
        </w:rPr>
        <w:t xml:space="preserve"> «</w:t>
      </w:r>
      <w:r>
        <w:rPr>
          <w:sz w:val="28"/>
          <w:szCs w:val="28"/>
        </w:rPr>
        <w:t>Прием заявлений в учреждения дошкольного образования</w:t>
      </w:r>
      <w:r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 xml:space="preserve"> в период с </w:t>
      </w:r>
      <w:r>
        <w:rPr>
          <w:b/>
          <w:sz w:val="28"/>
          <w:szCs w:val="28"/>
        </w:rPr>
        <w:t>15 мая по 1 июня</w:t>
      </w:r>
      <w:r>
        <w:rPr>
          <w:sz w:val="28"/>
          <w:szCs w:val="28"/>
        </w:rPr>
        <w:t xml:space="preserve"> текущего года один раз в го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</w:rPr>
        <w:t xml:space="preserve">. В остальные месяцы года </w:t>
      </w:r>
      <w:r>
        <w:rPr>
          <w:sz w:val="28"/>
          <w:szCs w:val="28"/>
          <w:lang w:val="ru-RU"/>
        </w:rPr>
        <w:t>проводится доу</w:t>
      </w:r>
      <w:r>
        <w:rPr>
          <w:sz w:val="28"/>
          <w:szCs w:val="28"/>
        </w:rPr>
        <w:t xml:space="preserve">комплектование при наличии свободных мест в </w:t>
      </w:r>
      <w:r>
        <w:rPr>
          <w:sz w:val="28"/>
          <w:szCs w:val="28"/>
          <w:lang w:val="ru-RU"/>
        </w:rPr>
        <w:t>МБ</w:t>
      </w:r>
      <w:r>
        <w:rPr>
          <w:sz w:val="28"/>
          <w:szCs w:val="28"/>
        </w:rPr>
        <w:t>ДОУ</w:t>
      </w:r>
      <w:r>
        <w:rPr>
          <w:sz w:val="28"/>
          <w:szCs w:val="28"/>
          <w:lang w:val="ru-RU"/>
        </w:rPr>
        <w:t xml:space="preserve"> Иланского района</w:t>
      </w:r>
      <w:r>
        <w:rPr>
          <w:sz w:val="28"/>
          <w:szCs w:val="28"/>
        </w:rPr>
        <w:t>.</w:t>
      </w:r>
    </w:p>
    <w:p>
      <w:pPr>
        <w:pStyle w:val="Normal"/>
        <w:ind w:firstLine="540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4.2. В целях организации распределения мест для детей в муниципальные бюджетные дошкольные образовательные учреждения на территории города Иланского, Иланского района, регулирования отношений учреждений дошкольного образования и родителей, а также соблюдения действующего законодательства в области дошкольного образования создана комиссия, в состав которой входят представители: 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- районного Совета депутатов;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управления образования Администрации Иланского района;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>- муниципальных бюджетных дошкольных образовательных учреждений Иланского  района (заведующие МБДОУ, председатели родительских комитетов МБДОУ).</w:t>
      </w:r>
    </w:p>
    <w:p>
      <w:pPr>
        <w:pStyle w:val="ConsPlusNormal"/>
        <w:widowControl/>
        <w:ind w:firstLine="5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4.3.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Места в МБДОУ предоставляются в порядке очереди.</w:t>
      </w:r>
    </w:p>
    <w:p>
      <w:pPr>
        <w:pStyle w:val="Normal"/>
        <w:widowControl w:val="false"/>
        <w:autoSpaceDE w:val="false"/>
        <w:ind w:firstLine="709"/>
        <w:jc w:val="both"/>
        <w:rPr/>
      </w:pPr>
      <w:r>
        <w:rPr>
          <w:sz w:val="28"/>
          <w:szCs w:val="28"/>
        </w:rPr>
        <w:t>«Льготами по внеочередному, первоочередному или преимущественному приему детей в МБДОУ обладает следующие категории граждан»:</w:t>
      </w:r>
    </w:p>
    <w:p>
      <w:pPr>
        <w:pStyle w:val="Normal"/>
        <w:numPr>
          <w:ilvl w:val="0"/>
          <w:numId w:val="0"/>
        </w:numPr>
        <w:ind w:firstLine="708"/>
        <w:jc w:val="both"/>
        <w:outlineLvl w:val="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0"/>
        </w:numPr>
        <w:ind w:firstLine="708"/>
        <w:jc w:val="both"/>
        <w:outlineLvl w:val="4"/>
        <w:rPr/>
      </w:pPr>
      <w:r>
        <w:rPr>
          <w:bCs/>
          <w:color w:val="000000"/>
          <w:sz w:val="28"/>
          <w:szCs w:val="28"/>
        </w:rPr>
        <w:t xml:space="preserve">Внеочередное право (РФ – 8 категорий): </w:t>
      </w:r>
    </w:p>
    <w:p>
      <w:pPr>
        <w:pStyle w:val="Normal"/>
        <w:spacing w:before="58" w:after="0"/>
        <w:ind w:firstLine="426"/>
        <w:jc w:val="both"/>
        <w:rPr/>
      </w:pPr>
      <w:r>
        <w:rPr>
          <w:bCs/>
          <w:iCs/>
          <w:color w:val="000000"/>
          <w:sz w:val="28"/>
          <w:szCs w:val="28"/>
        </w:rPr>
        <w:t>1.  </w:t>
      </w:r>
      <w:r>
        <w:rPr>
          <w:bCs/>
          <w:color w:val="000000"/>
          <w:sz w:val="28"/>
          <w:szCs w:val="28"/>
        </w:rPr>
        <w:t xml:space="preserve">Дети прокуроров </w:t>
      </w:r>
      <w:r>
        <w:rPr>
          <w:color w:val="000000"/>
          <w:sz w:val="28"/>
          <w:szCs w:val="28"/>
        </w:rPr>
        <w:t>(</w:t>
      </w:r>
      <w:r>
        <w:rPr>
          <w:iCs/>
          <w:color w:val="000000"/>
          <w:sz w:val="28"/>
          <w:szCs w:val="28"/>
        </w:rPr>
        <w:t>пункт 5 статьи 44 Федерального закона «О прокуратуре Российской Федерации» от 17.01.1992 №2202-1</w:t>
      </w:r>
      <w:r>
        <w:rPr>
          <w:color w:val="000000"/>
          <w:sz w:val="28"/>
          <w:szCs w:val="28"/>
        </w:rPr>
        <w:t>).</w:t>
      </w:r>
    </w:p>
    <w:p>
      <w:pPr>
        <w:pStyle w:val="Normal"/>
        <w:spacing w:before="58" w:after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bCs/>
          <w:color w:val="000000"/>
          <w:sz w:val="28"/>
          <w:szCs w:val="28"/>
        </w:rPr>
        <w:t xml:space="preserve"> Дети судей</w:t>
      </w:r>
      <w:r>
        <w:rPr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(пункт 3 статьи 19 закона РФ «О статусе судей в Российской Федерации» от 26.06.1992 №3132-1</w:t>
      </w:r>
      <w:r>
        <w:rPr>
          <w:color w:val="000000"/>
          <w:sz w:val="28"/>
          <w:szCs w:val="28"/>
        </w:rPr>
        <w:t xml:space="preserve">). </w:t>
      </w:r>
    </w:p>
    <w:p>
      <w:pPr>
        <w:pStyle w:val="Normal"/>
        <w:spacing w:before="58" w:after="0"/>
        <w:ind w:firstLine="426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3.  </w:t>
      </w:r>
      <w:r>
        <w:rPr>
          <w:bCs/>
          <w:sz w:val="28"/>
          <w:szCs w:val="28"/>
        </w:rPr>
        <w:t xml:space="preserve">Дети сотрудников Следственного комитета РФ </w:t>
      </w:r>
      <w:r>
        <w:rPr>
          <w:iCs/>
          <w:sz w:val="28"/>
          <w:szCs w:val="28"/>
        </w:rPr>
        <w:t>(пункт</w:t>
      </w:r>
      <w:r>
        <w:rPr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>25 статьи 35 Федерального закона «О следственном комитете РФ» от 28.12.2010 № 403- ФЗ).</w:t>
      </w:r>
    </w:p>
    <w:p>
      <w:pPr>
        <w:pStyle w:val="Normal"/>
        <w:spacing w:before="58" w:after="0"/>
        <w:ind w:firstLine="426"/>
        <w:jc w:val="both"/>
        <w:rPr/>
      </w:pPr>
      <w:r>
        <w:rPr>
          <w:bCs/>
          <w:sz w:val="28"/>
          <w:szCs w:val="28"/>
        </w:rPr>
        <w:t xml:space="preserve">4.  Дети граждан, получивших или перенесших лучевую болезнь и другие заболевания, связанные с радиационным воздействием вследствие чернобыльской </w:t>
      </w:r>
      <w:r>
        <w:rPr>
          <w:sz w:val="28"/>
          <w:szCs w:val="28"/>
        </w:rPr>
        <w:t xml:space="preserve">катастрофы или с работами по ликвидации последствий катастрофы на Чернобыльской АЭС и </w:t>
      </w:r>
      <w:r>
        <w:rPr>
          <w:bCs/>
          <w:sz w:val="28"/>
          <w:szCs w:val="28"/>
        </w:rPr>
        <w:t>дети инвалидов вследствие чернобыльской катастрофы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(Закон РФ от 15 мая 1991 г. № 1244-1 «О социальной защите граждан, подвергшихся воздействию радиации вследствие катастрофы на Чернобыльской АЭС»</w:t>
      </w:r>
      <w:r>
        <w:rPr>
          <w:sz w:val="28"/>
          <w:szCs w:val="28"/>
        </w:rPr>
        <w:t xml:space="preserve">). </w:t>
      </w:r>
    </w:p>
    <w:p>
      <w:pPr>
        <w:pStyle w:val="Normal"/>
        <w:ind w:firstLine="426"/>
        <w:jc w:val="both"/>
        <w:rPr/>
      </w:pPr>
      <w:r>
        <w:rPr>
          <w:bCs/>
          <w:color w:val="000000"/>
          <w:sz w:val="28"/>
          <w:szCs w:val="28"/>
        </w:rPr>
        <w:t>5. </w:t>
      </w:r>
      <w:r>
        <w:rPr>
          <w:b/>
          <w:bCs/>
          <w:color w:val="000000"/>
          <w:sz w:val="28"/>
          <w:szCs w:val="28"/>
        </w:rPr>
        <w:t>Дети граждан, подвергшихся воздействию радиации вследствие аварии в 1957</w:t>
      </w:r>
      <w:r>
        <w:rPr>
          <w:color w:val="000000"/>
          <w:sz w:val="28"/>
          <w:szCs w:val="28"/>
        </w:rPr>
        <w:t xml:space="preserve"> году на производственном объединении «</w:t>
      </w:r>
      <w:r>
        <w:rPr>
          <w:b/>
          <w:bCs/>
          <w:color w:val="000000"/>
          <w:sz w:val="28"/>
          <w:szCs w:val="28"/>
        </w:rPr>
        <w:t>Маяк»</w:t>
      </w:r>
      <w:r>
        <w:rPr>
          <w:color w:val="000000"/>
          <w:sz w:val="28"/>
          <w:szCs w:val="28"/>
        </w:rPr>
        <w:t xml:space="preserve"> и сбросов радиоактивных отходов в реку Теча» (</w:t>
      </w:r>
      <w:r>
        <w:rPr>
          <w:i/>
          <w:iCs/>
          <w:color w:val="000000"/>
          <w:sz w:val="28"/>
          <w:szCs w:val="28"/>
        </w:rPr>
        <w:t>ст. 2,3, 4, 6, 10, 11 Федерального закона от 26.11.98 № 175-ФЗ</w:t>
      </w:r>
      <w:r>
        <w:rPr>
          <w:color w:val="000000"/>
          <w:sz w:val="28"/>
          <w:szCs w:val="28"/>
        </w:rPr>
        <w:t>).</w:t>
      </w:r>
    </w:p>
    <w:p>
      <w:pPr>
        <w:pStyle w:val="Normal"/>
        <w:numPr>
          <w:ilvl w:val="0"/>
          <w:numId w:val="0"/>
        </w:numPr>
        <w:ind w:firstLine="426"/>
        <w:jc w:val="both"/>
        <w:outlineLvl w:val="4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 Дети погибших (пропавших без вести), умерших, ставших инвалидами</w:t>
      </w:r>
      <w:r>
        <w:rPr>
          <w:color w:val="000000"/>
          <w:sz w:val="28"/>
          <w:szCs w:val="28"/>
        </w:rPr>
        <w:t xml:space="preserve"> сотрудников и военнослужащих специальных сил по обнаружению и пресечению деятельности террористических организаций и групп, их лидеров и лиц, </w:t>
      </w:r>
      <w:r>
        <w:rPr>
          <w:bCs/>
          <w:color w:val="000000"/>
          <w:sz w:val="28"/>
          <w:szCs w:val="28"/>
        </w:rPr>
        <w:t>участвующих</w:t>
      </w:r>
      <w:r>
        <w:rPr>
          <w:color w:val="000000"/>
          <w:sz w:val="28"/>
          <w:szCs w:val="28"/>
        </w:rPr>
        <w:t xml:space="preserve"> в организации и осуществлении террористических акций на территории Северо-Кавказского региона Российской Федерации, состав которых определяется руководителем Федерального оперативного штаба по представлению руководителя оперативного штаба в Чеченской Республике, согласованному с руководителями оперативных штабов в субъектах Российской Федерации, имеющих общую административную границу с Чеченской Республикой, а также сотрудников и военнослужащих Объединенной группировкой войск (сил) по проведению контртеррористических операций Северо-Кавказского региона Российской Федерации (</w:t>
      </w:r>
      <w:r>
        <w:rPr>
          <w:iCs/>
          <w:color w:val="000000"/>
          <w:sz w:val="28"/>
          <w:szCs w:val="28"/>
        </w:rPr>
        <w:t>пункт 14 Постановления Правительства РФ от 09.02.2004 года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</w:t>
      </w:r>
      <w:r>
        <w:rPr>
          <w:color w:val="000000"/>
          <w:sz w:val="28"/>
          <w:szCs w:val="28"/>
        </w:rPr>
        <w:t xml:space="preserve">). </w:t>
      </w:r>
    </w:p>
    <w:p>
      <w:pPr>
        <w:pStyle w:val="Normal"/>
        <w:spacing w:before="58" w:after="0"/>
        <w:ind w:firstLine="426"/>
        <w:jc w:val="both"/>
        <w:rPr/>
      </w:pPr>
      <w:r>
        <w:rPr>
          <w:bCs/>
          <w:color w:val="000000"/>
          <w:sz w:val="28"/>
          <w:szCs w:val="28"/>
        </w:rPr>
        <w:t>7.   Дети военнослужащих и сотрудников</w:t>
      </w:r>
      <w:r>
        <w:rPr>
          <w:color w:val="000000"/>
          <w:sz w:val="28"/>
          <w:szCs w:val="28"/>
        </w:rPr>
        <w:t xml:space="preserve"> органов внутренних дел Государственной противопожарной службы, уголовно-исполнительской системы непосредственно </w:t>
      </w:r>
      <w:r>
        <w:rPr>
          <w:bCs/>
          <w:color w:val="000000"/>
          <w:sz w:val="28"/>
          <w:szCs w:val="28"/>
        </w:rPr>
        <w:t>участвовавших</w:t>
      </w:r>
      <w:r>
        <w:rPr>
          <w:color w:val="000000"/>
          <w:sz w:val="28"/>
          <w:szCs w:val="28"/>
        </w:rPr>
        <w:t xml:space="preserve"> в борьбе с терроризмом на территории </w:t>
      </w:r>
      <w:r>
        <w:rPr>
          <w:bCs/>
          <w:color w:val="000000"/>
          <w:sz w:val="28"/>
          <w:szCs w:val="28"/>
        </w:rPr>
        <w:t>Республики Дагестан</w:t>
      </w:r>
      <w:r>
        <w:rPr>
          <w:color w:val="000000"/>
          <w:sz w:val="28"/>
          <w:szCs w:val="28"/>
        </w:rPr>
        <w:t xml:space="preserve"> и погибших (пропавших без вести), умерших, ставших инвалидами в связи с выполнением служебных обязанностей (</w:t>
      </w:r>
      <w:r>
        <w:rPr>
          <w:iCs/>
          <w:color w:val="000000"/>
          <w:sz w:val="28"/>
          <w:szCs w:val="28"/>
        </w:rPr>
        <w:t>ст. 1 Постановления Правительства РФ от 25.08.1999 № 936</w:t>
      </w:r>
      <w:r>
        <w:rPr>
          <w:color w:val="000000"/>
          <w:sz w:val="28"/>
          <w:szCs w:val="28"/>
        </w:rPr>
        <w:t>).</w:t>
      </w:r>
    </w:p>
    <w:p>
      <w:pPr>
        <w:pStyle w:val="Normal"/>
        <w:spacing w:before="58" w:after="0"/>
        <w:ind w:firstLine="426"/>
        <w:jc w:val="both"/>
        <w:rPr/>
      </w:pPr>
      <w:r>
        <w:rPr>
          <w:bCs/>
          <w:color w:val="000000"/>
          <w:sz w:val="28"/>
          <w:szCs w:val="28"/>
        </w:rPr>
        <w:t>8.  Дети граждан, уволенных с военной службы</w:t>
      </w:r>
      <w:r>
        <w:rPr>
          <w:color w:val="000000"/>
          <w:sz w:val="28"/>
          <w:szCs w:val="28"/>
        </w:rPr>
        <w:t xml:space="preserve"> и членам их семей (</w:t>
      </w:r>
      <w:r>
        <w:rPr>
          <w:iCs/>
          <w:color w:val="000000"/>
          <w:sz w:val="28"/>
          <w:szCs w:val="28"/>
        </w:rPr>
        <w:t>статья 23 Федерального Закона «О статусе военнослужащих» от 27.05.1998 г. № 76-ФЗ</w:t>
      </w:r>
      <w:r>
        <w:rPr>
          <w:color w:val="000000"/>
          <w:sz w:val="28"/>
          <w:szCs w:val="28"/>
        </w:rPr>
        <w:t xml:space="preserve">). </w:t>
      </w:r>
    </w:p>
    <w:p>
      <w:pPr>
        <w:pStyle w:val="Normal"/>
        <w:numPr>
          <w:ilvl w:val="0"/>
          <w:numId w:val="0"/>
        </w:numPr>
        <w:jc w:val="both"/>
        <w:outlineLvl w:val="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0"/>
        </w:numPr>
        <w:ind w:firstLine="708"/>
        <w:jc w:val="both"/>
        <w:outlineLvl w:val="4"/>
        <w:rPr/>
      </w:pPr>
      <w:r>
        <w:rPr>
          <w:bCs/>
          <w:color w:val="000000"/>
          <w:sz w:val="28"/>
          <w:szCs w:val="28"/>
        </w:rPr>
        <w:t>Первоочередное право (РФ - 9 категорий):</w:t>
      </w:r>
    </w:p>
    <w:p>
      <w:pPr>
        <w:pStyle w:val="Normal"/>
        <w:spacing w:before="58" w:after="0"/>
        <w:ind w:firstLine="426"/>
        <w:jc w:val="both"/>
        <w:rPr/>
      </w:pPr>
      <w:r>
        <w:rPr>
          <w:color w:val="000000"/>
          <w:sz w:val="28"/>
          <w:szCs w:val="28"/>
        </w:rPr>
        <w:t xml:space="preserve">1.     </w:t>
      </w:r>
      <w:r>
        <w:rPr>
          <w:bCs/>
          <w:color w:val="000000"/>
          <w:sz w:val="28"/>
          <w:szCs w:val="28"/>
        </w:rPr>
        <w:t>Дети военнослужащих</w:t>
      </w:r>
      <w:r>
        <w:rPr>
          <w:color w:val="000000"/>
          <w:sz w:val="28"/>
          <w:szCs w:val="28"/>
        </w:rPr>
        <w:t xml:space="preserve"> по месту жительства их семей (</w:t>
      </w:r>
      <w:r>
        <w:rPr>
          <w:iCs/>
          <w:color w:val="000000"/>
          <w:sz w:val="28"/>
          <w:szCs w:val="28"/>
        </w:rPr>
        <w:t>пункт 6 статьи 19 Федерального закона «О статусе военнослужащих» от 27.05.1998 №76-ФЗ</w:t>
      </w:r>
      <w:r>
        <w:rPr>
          <w:color w:val="000000"/>
          <w:sz w:val="28"/>
          <w:szCs w:val="28"/>
        </w:rPr>
        <w:t xml:space="preserve">). </w:t>
      </w:r>
    </w:p>
    <w:p>
      <w:pPr>
        <w:pStyle w:val="Normal"/>
        <w:spacing w:before="58" w:after="0"/>
        <w:ind w:firstLine="426"/>
        <w:jc w:val="both"/>
        <w:rPr/>
      </w:pPr>
      <w:r>
        <w:rPr>
          <w:color w:val="000000"/>
          <w:sz w:val="28"/>
          <w:szCs w:val="28"/>
        </w:rPr>
        <w:t xml:space="preserve">2.     </w:t>
      </w:r>
      <w:r>
        <w:rPr>
          <w:bCs/>
          <w:color w:val="000000"/>
          <w:sz w:val="28"/>
          <w:szCs w:val="28"/>
        </w:rPr>
        <w:t>Дети сотрудников полиции</w:t>
      </w:r>
      <w:r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дети сотрудников полиции, погибших</w:t>
      </w:r>
      <w:r>
        <w:rPr>
          <w:color w:val="000000"/>
          <w:sz w:val="28"/>
          <w:szCs w:val="28"/>
        </w:rPr>
        <w:t xml:space="preserve"> (умерших) вследствие увечья или иного повреждения здоровья, полученных в связи с выполнением служебных обязанностей,  </w:t>
      </w:r>
      <w:r>
        <w:rPr>
          <w:bCs/>
          <w:color w:val="000000"/>
          <w:sz w:val="28"/>
          <w:szCs w:val="28"/>
        </w:rPr>
        <w:t>дети сотрудников полиции</w:t>
      </w:r>
      <w:r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умершего вследствие заболевания</w:t>
      </w:r>
      <w:r>
        <w:rPr>
          <w:color w:val="000000"/>
          <w:sz w:val="28"/>
          <w:szCs w:val="28"/>
        </w:rPr>
        <w:t xml:space="preserve">, полученного в период прохождения службы в полиции; </w:t>
      </w:r>
      <w:r>
        <w:rPr>
          <w:bCs/>
          <w:color w:val="000000"/>
          <w:sz w:val="28"/>
          <w:szCs w:val="28"/>
        </w:rPr>
        <w:t>детям гражданина Российской Федерации, уволенного со службы в полиции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вследствие увечья</w:t>
      </w:r>
      <w:r>
        <w:rPr>
          <w:color w:val="000000"/>
          <w:sz w:val="28"/>
          <w:szCs w:val="28"/>
        </w:rPr>
        <w:t xml:space="preserve">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  <w:r>
        <w:rPr>
          <w:bCs/>
          <w:color w:val="000000"/>
          <w:sz w:val="28"/>
          <w:szCs w:val="28"/>
        </w:rPr>
        <w:t>детям гражданина Российской Федерации, умершего в течение одного года после увольнения со службы в полиции вследствие увечья</w:t>
      </w:r>
      <w:r>
        <w:rPr>
          <w:color w:val="000000"/>
          <w:sz w:val="28"/>
          <w:szCs w:val="28"/>
        </w:rPr>
        <w:t xml:space="preserve">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</w:t>
      </w:r>
      <w:r>
        <w:rPr>
          <w:bCs/>
          <w:color w:val="000000"/>
          <w:sz w:val="28"/>
          <w:szCs w:val="28"/>
        </w:rPr>
        <w:t xml:space="preserve">детям, находящимся (находившимся) на иждивении </w:t>
      </w:r>
      <w:r>
        <w:rPr>
          <w:color w:val="000000"/>
          <w:sz w:val="28"/>
          <w:szCs w:val="28"/>
        </w:rPr>
        <w:t>сотрудника полиции  (</w:t>
      </w:r>
      <w:r>
        <w:rPr>
          <w:iCs/>
          <w:color w:val="000000"/>
          <w:sz w:val="28"/>
          <w:szCs w:val="28"/>
        </w:rPr>
        <w:t>статья 46 Закона РФ «О полиции» от 07.02.2011 №3-ФЗ</w:t>
      </w:r>
      <w:r>
        <w:rPr>
          <w:color w:val="000000"/>
          <w:sz w:val="28"/>
          <w:szCs w:val="28"/>
        </w:rPr>
        <w:t xml:space="preserve">). </w:t>
      </w:r>
    </w:p>
    <w:p>
      <w:pPr>
        <w:pStyle w:val="Normal"/>
        <w:spacing w:before="58" w:after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Дети сотрудников уголовно-исполнительной системы (ст.3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283-ФЗ). </w:t>
      </w:r>
    </w:p>
    <w:p>
      <w:pPr>
        <w:pStyle w:val="Normal"/>
        <w:spacing w:before="58" w:after="0"/>
        <w:ind w:firstLine="426"/>
        <w:jc w:val="both"/>
        <w:rPr/>
      </w:pPr>
      <w:r>
        <w:rPr>
          <w:color w:val="000000"/>
          <w:sz w:val="28"/>
          <w:szCs w:val="28"/>
        </w:rPr>
        <w:t>4.  </w:t>
      </w:r>
      <w:r>
        <w:rPr>
          <w:bCs/>
          <w:color w:val="000000"/>
          <w:sz w:val="28"/>
          <w:szCs w:val="28"/>
        </w:rPr>
        <w:t xml:space="preserve">Дети сотрудников органов федеральной противопожарной службы Государственной противопожарной службы </w:t>
      </w:r>
      <w:r>
        <w:rPr>
          <w:color w:val="000000"/>
          <w:sz w:val="28"/>
          <w:szCs w:val="28"/>
        </w:rPr>
        <w:t xml:space="preserve"> (ст.3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</w:t>
      </w:r>
      <w:r>
        <w:rPr>
          <w:iCs/>
          <w:color w:val="000000"/>
          <w:sz w:val="28"/>
          <w:szCs w:val="28"/>
        </w:rPr>
        <w:t>).</w:t>
      </w:r>
    </w:p>
    <w:p>
      <w:pPr>
        <w:pStyle w:val="Normal"/>
        <w:spacing w:before="58" w:after="0"/>
        <w:ind w:firstLine="426"/>
        <w:jc w:val="both"/>
        <w:rPr/>
      </w:pPr>
      <w:r>
        <w:rPr>
          <w:iCs/>
          <w:color w:val="000000"/>
          <w:sz w:val="28"/>
          <w:szCs w:val="28"/>
        </w:rPr>
        <w:t xml:space="preserve">5. Дети сотрудников органов </w:t>
      </w:r>
      <w:r>
        <w:rPr>
          <w:sz w:val="28"/>
          <w:szCs w:val="28"/>
        </w:rPr>
        <w:t>по контролю за оборотом наркотических средств и психотропных веществ (</w:t>
      </w:r>
      <w:r>
        <w:rPr>
          <w:color w:val="000000"/>
          <w:sz w:val="28"/>
          <w:szCs w:val="28"/>
        </w:rPr>
        <w:t>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</w:t>
      </w:r>
      <w:r>
        <w:rPr>
          <w:sz w:val="28"/>
          <w:szCs w:val="28"/>
        </w:rPr>
        <w:t>).</w:t>
      </w:r>
    </w:p>
    <w:p>
      <w:pPr>
        <w:pStyle w:val="Normal"/>
        <w:spacing w:before="58" w:after="0"/>
        <w:ind w:firstLine="426"/>
        <w:jc w:val="both"/>
        <w:rPr/>
      </w:pPr>
      <w:r>
        <w:rPr>
          <w:sz w:val="28"/>
          <w:szCs w:val="28"/>
        </w:rPr>
        <w:t>6. Дети сотрудников таможенных органов (</w:t>
      </w:r>
      <w:r>
        <w:rPr>
          <w:color w:val="000000"/>
          <w:sz w:val="28"/>
          <w:szCs w:val="28"/>
        </w:rPr>
        <w:t>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283-ФЗ).</w:t>
      </w:r>
    </w:p>
    <w:p>
      <w:pPr>
        <w:pStyle w:val="Normal"/>
        <w:spacing w:before="58" w:after="0"/>
        <w:ind w:firstLine="426"/>
        <w:jc w:val="both"/>
        <w:rPr/>
      </w:pPr>
      <w:r>
        <w:rPr>
          <w:color w:val="000000"/>
          <w:sz w:val="28"/>
          <w:szCs w:val="28"/>
        </w:rPr>
        <w:t>7. </w:t>
      </w:r>
      <w:r>
        <w:rPr>
          <w:bCs/>
          <w:color w:val="000000"/>
          <w:sz w:val="28"/>
          <w:szCs w:val="28"/>
        </w:rPr>
        <w:t>Дети из многодетных семей</w:t>
      </w:r>
      <w:r>
        <w:rPr>
          <w:color w:val="000000"/>
          <w:sz w:val="28"/>
          <w:szCs w:val="28"/>
        </w:rPr>
        <w:t xml:space="preserve"> (</w:t>
      </w:r>
      <w:r>
        <w:rPr>
          <w:iCs/>
          <w:color w:val="000000"/>
          <w:sz w:val="28"/>
          <w:szCs w:val="28"/>
        </w:rPr>
        <w:t>Указ Президента РФ от 05.05.1992 №431 «О мерах по социальной поддержке многодетных семей</w:t>
      </w:r>
      <w:r>
        <w:rPr>
          <w:color w:val="000000"/>
          <w:sz w:val="28"/>
          <w:szCs w:val="28"/>
        </w:rPr>
        <w:t xml:space="preserve">»). </w:t>
      </w:r>
    </w:p>
    <w:p>
      <w:pPr>
        <w:pStyle w:val="Normal"/>
        <w:spacing w:before="58" w:after="0"/>
        <w:ind w:firstLine="426"/>
        <w:jc w:val="both"/>
        <w:rPr/>
      </w:pPr>
      <w:r>
        <w:rPr>
          <w:color w:val="000000"/>
          <w:sz w:val="28"/>
          <w:szCs w:val="28"/>
        </w:rPr>
        <w:t>8.  </w:t>
      </w:r>
      <w:r>
        <w:rPr>
          <w:bCs/>
          <w:color w:val="000000"/>
          <w:sz w:val="28"/>
          <w:szCs w:val="28"/>
        </w:rPr>
        <w:t>Дети-инвалиды и дети, один из родителей которых является инвалидом</w:t>
      </w:r>
      <w:r>
        <w:rPr>
          <w:color w:val="000000"/>
          <w:sz w:val="28"/>
          <w:szCs w:val="28"/>
        </w:rPr>
        <w:t xml:space="preserve"> (</w:t>
      </w:r>
      <w:r>
        <w:rPr>
          <w:iCs/>
          <w:color w:val="000000"/>
          <w:sz w:val="28"/>
          <w:szCs w:val="28"/>
        </w:rPr>
        <w:t>Указ Президента РФ  «О дополнительных мерах государственной поддержки инвалидов» от 02.10.1992 №1157</w:t>
      </w:r>
      <w:r>
        <w:rPr>
          <w:color w:val="000000"/>
          <w:sz w:val="28"/>
          <w:szCs w:val="28"/>
        </w:rPr>
        <w:t>).</w:t>
      </w:r>
    </w:p>
    <w:p>
      <w:pPr>
        <w:pStyle w:val="Normal"/>
        <w:shd w:fill="FFFFFF" w:val="clear"/>
        <w:spacing w:before="75" w:after="75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9. 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 г. № Пр-1227) и иные категории, установленные в соответствии с федеральным законодательством. </w:t>
      </w:r>
    </w:p>
    <w:p>
      <w:pPr>
        <w:pStyle w:val="Normal"/>
        <w:shd w:fill="FFFFFF" w:val="clear"/>
        <w:spacing w:before="75" w:after="75"/>
        <w:ind w:firstLine="426"/>
        <w:jc w:val="both"/>
        <w:textAlignment w:val="baseline"/>
        <w:rPr/>
      </w:pPr>
      <w:r>
        <w:rPr>
          <w:sz w:val="28"/>
          <w:szCs w:val="28"/>
        </w:rPr>
        <w:t>10. Преимущественным правом приема на обучение по основным общеобразовательным программам дошкольного образования пользуются дети, проживающие в одной семье и имеющие общее место жительства, в те учреждения, в которых обучаются их братья и (или) сестры (пункт 3.1 статьи 67 Федерального закона «Об образовании в Российской Федерации»).</w:t>
      </w:r>
    </w:p>
    <w:p>
      <w:pPr>
        <w:pStyle w:val="Normal"/>
        <w:shd w:fill="FFFFFF" w:val="clear"/>
        <w:spacing w:before="75" w:after="75"/>
        <w:ind w:firstLine="426"/>
        <w:jc w:val="both"/>
        <w:textAlignment w:val="baseline"/>
        <w:rPr/>
      </w:pPr>
      <w:r>
        <w:rPr>
          <w:sz w:val="28"/>
          <w:szCs w:val="28"/>
        </w:rPr>
        <w:t xml:space="preserve">Внутри одной льготной категории (право на внеочередное, первоочередное или преимущественное права зачисление ребенка в учреждение) заявления выстраиваются по дате подачи заявления. </w:t>
      </w:r>
    </w:p>
    <w:p>
      <w:pPr>
        <w:pStyle w:val="ConsPlusNormal"/>
        <w:widowControl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ab/>
        <w:t xml:space="preserve">4.4. Наличие у родителей (законных представителей) права на внеочередной или первоочередной прием их детей в МБДОУ подтверждается соответствующими документами. </w:t>
      </w:r>
    </w:p>
    <w:p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Наличие у родителей (законных представителей) права на преимущественный прием их детей в МБДОУ подтверждается соответствующими документами:</w:t>
      </w:r>
    </w:p>
    <w:p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свидетельство о рождении детей (оригинал, копии документов);</w:t>
      </w:r>
    </w:p>
    <w:p>
      <w:pPr>
        <w:pStyle w:val="ConsPlusNormal"/>
        <w:widowControl/>
        <w:ind w:firstLine="709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- справка о составе семьи (оригинал). </w:t>
      </w:r>
    </w:p>
    <w:p>
      <w:pPr>
        <w:pStyle w:val="Style26"/>
        <w:widowControl w:val="false"/>
        <w:autoSpaceDE w:val="false"/>
        <w:ind w:left="0" w:hanging="0"/>
        <w:jc w:val="both"/>
        <w:rPr>
          <w:color w:val="C00000"/>
          <w:sz w:val="28"/>
          <w:szCs w:val="28"/>
        </w:rPr>
      </w:pPr>
      <w:r>
        <w:rPr>
          <w:sz w:val="26"/>
          <w:szCs w:val="26"/>
        </w:rPr>
        <w:tab/>
      </w:r>
      <w:r>
        <w:rPr>
          <w:sz w:val="28"/>
          <w:szCs w:val="28"/>
        </w:rPr>
        <w:t>4.5.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При выбытии детей из МБДОУ управление образования выдает направления на вакантные места детям, согласно очередности. При поступлении заявления о временном непосещении ребенком детского сада по различным основаниям, направление выдается родителю, обратившемуся с заявлением в управление образования о временном посещении их ребенком детского сада на определенный срок. Заявления о временном посещении детьми детского сада регистрируются специалистом в журнале регистрации заявлений граждан о временном посещении МБДОУ г.Иланского детьми состоящими на учете для определения в ДОУ, и временном непосещении от родителей воспитанников, посещающих МБДОУ г.Иланского и рассматриваются, согласно даты поступления, с учетом определенных возрастных групп. Между родителями (законными представителями) и ДОУ заключается соответствующий договор.</w:t>
      </w:r>
      <w:r>
        <w:rPr>
          <w:color w:val="C00000"/>
          <w:sz w:val="28"/>
          <w:szCs w:val="28"/>
        </w:rPr>
        <w:t xml:space="preserve"> </w:t>
      </w:r>
    </w:p>
    <w:p>
      <w:pPr>
        <w:pStyle w:val="ConsPlusNormal"/>
        <w:widowControl/>
        <w:tabs>
          <w:tab w:val="left" w:pos="540" w:leader="none"/>
          <w:tab w:val="left" w:pos="720" w:leader="none"/>
        </w:tabs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4.6.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Руководители учреждений в течение трех дней с момента выбытия ребенка из МБДОУ представляют в управление образования информацию о наличии вакантных мест в учреждении.</w:t>
      </w:r>
    </w:p>
    <w:p>
      <w:pPr>
        <w:pStyle w:val="Normal"/>
        <w:ind w:firstLine="426"/>
        <w:rPr/>
      </w:pPr>
      <w:r>
        <w:rPr>
          <w:sz w:val="28"/>
          <w:szCs w:val="28"/>
        </w:rPr>
        <w:t>4.7.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 групп в МБДОУ определяется учредителем исходя из их предельной наполняемости и норм СанПин 2.4.1.3049-13. </w:t>
      </w:r>
    </w:p>
    <w:p>
      <w:pPr>
        <w:pStyle w:val="Normal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Группы компенсирующей и комбинированной направленности определяются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организаций, утвержденных Постановлением Главы государственного санитарного врача Российской Федерации  от 15.05.2015г. № 26</w:t>
      </w:r>
      <w:r>
        <w:rPr/>
        <w:t xml:space="preserve"> </w:t>
      </w:r>
      <w:r>
        <w:rPr>
          <w:sz w:val="28"/>
          <w:szCs w:val="28"/>
        </w:rPr>
        <w:t xml:space="preserve">(далее - СанПиН) (в ред. Постановлений Главного государственного санитарного врача РФ </w:t>
      </w:r>
      <w:r>
        <w:fldChar w:fldCharType="begin"/>
      </w:r>
      <w:r>
        <w:instrText> HYPERLINK "https://normativ.kontur.ru/document?moduleid=1&amp;documentid=256783" \l "l0"</w:instrText>
      </w:r>
      <w:r>
        <w:fldChar w:fldCharType="separate"/>
      </w:r>
      <w:r>
        <w:rPr>
          <w:rStyle w:val="Style17"/>
          <w:sz w:val="28"/>
          <w:szCs w:val="28"/>
        </w:rPr>
        <w:t>от 20.07.2015 № 28</w:t>
      </w:r>
      <w:r>
        <w:fldChar w:fldCharType="end"/>
      </w:r>
      <w:r>
        <w:rPr>
          <w:sz w:val="28"/>
          <w:szCs w:val="28"/>
        </w:rPr>
        <w:t xml:space="preserve">, </w:t>
      </w:r>
      <w:r>
        <w:fldChar w:fldCharType="begin"/>
      </w:r>
      <w:r>
        <w:instrText> HYPERLINK "https://normativ.kontur.ru/document?moduleid=1&amp;documentid=258609" \l "l0"</w:instrText>
      </w:r>
      <w:r>
        <w:fldChar w:fldCharType="separate"/>
      </w:r>
      <w:r>
        <w:rPr>
          <w:rStyle w:val="Style17"/>
          <w:sz w:val="28"/>
          <w:szCs w:val="28"/>
        </w:rPr>
        <w:t>от 27.08.2015 № 41</w:t>
      </w:r>
      <w:r>
        <w:fldChar w:fldCharType="end"/>
      </w:r>
      <w:r>
        <w:rPr>
          <w:sz w:val="28"/>
          <w:szCs w:val="28"/>
        </w:rPr>
        <w:t>), Приказом Министерства образования и науки Российской Федерации от 30 августа 2013г. № 1014г. (ред. от 21.01.2019) «Об утверждении Порядка организации и осуществления образовательной деятельности по основным образовательным программам  - образовательным программам дошкольного образования».</w:t>
      </w:r>
      <w:r>
        <w:rPr>
          <w:bCs/>
          <w:sz w:val="28"/>
          <w:szCs w:val="28"/>
        </w:rPr>
        <w:t xml:space="preserve"> </w:t>
      </w:r>
    </w:p>
    <w:p>
      <w:pPr>
        <w:pStyle w:val="Normal"/>
        <w:autoSpaceDE w:val="false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МДОУ принимаются дети от двух месяцев (при наличии условий) до семи лет. Группы в МБДОУ района формируются по возрастному принципу: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2 месяцев до 1 года (при наличии условий)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1 года до 2 лет (при наличии условий);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2 лет до 3 лет (при наличии условий);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3 лет до 4 лет;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4 лет до 5 лет;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5 лет до 6 лет;</w:t>
      </w:r>
    </w:p>
    <w:p>
      <w:pPr>
        <w:pStyle w:val="Normal"/>
        <w:autoSpaceDE w:val="false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в возрасте от 6 лет до 7 лет.</w:t>
      </w:r>
    </w:p>
    <w:p>
      <w:pPr>
        <w:pStyle w:val="ConsPlusNormal"/>
        <w:widowControl/>
        <w:tabs>
          <w:tab w:val="left" w:pos="540" w:leader="none"/>
          <w:tab w:val="left" w:pos="720" w:leader="none"/>
        </w:tabs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4.8.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Возраст детей при комплектовании МБДОУ Иланского района в АИС «Прием заявлений в учреждения дошкольного образования» пересчитывается один раз в год и учитывается на 1 сентября, поскольку учебный год в дошкольных учреждениях начинается с 1 сентября. 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</w:t>
      </w:r>
      <w:r>
        <w:rPr>
          <w:sz w:val="28"/>
          <w:szCs w:val="28"/>
        </w:rPr>
        <w:t>Ребенок, родившийся в период с сентября по декабрь, зачисляется в группу, к которой относится по возрасту, либо в группу следующей возрастной категории при наличии свободных мест и при отсутствии очередности.</w:t>
      </w:r>
      <w:r>
        <w:rPr>
          <w:bCs/>
          <w:sz w:val="28"/>
          <w:szCs w:val="28"/>
        </w:rPr>
        <w:t xml:space="preserve"> </w:t>
      </w:r>
    </w:p>
    <w:p>
      <w:pPr>
        <w:pStyle w:val="ConsPlusNormal"/>
        <w:widowControl/>
        <w:tabs>
          <w:tab w:val="left" w:pos="540" w:leader="none"/>
          <w:tab w:val="left" w:pos="720" w:leader="none"/>
        </w:tabs>
        <w:ind w:hanging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ConsPlusNormal"/>
        <w:widowControl/>
        <w:tabs>
          <w:tab w:val="left" w:pos="540" w:leader="none"/>
          <w:tab w:val="left" w:pos="720" w:leader="none"/>
        </w:tabs>
        <w:ind w:hanging="0"/>
        <w:jc w:val="both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</w:r>
    </w:p>
    <w:p>
      <w:pPr>
        <w:pStyle w:val="ConsPlusNormal"/>
        <w:widowControl/>
        <w:tabs>
          <w:tab w:val="left" w:pos="540" w:leader="none"/>
          <w:tab w:val="left" w:pos="720" w:leader="none"/>
        </w:tabs>
        <w:ind w:hanging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cs="Times New Roman" w:ascii="Times New Roman" w:hAnsi="Times New Roman"/>
          <w:b/>
          <w:bCs/>
          <w:sz w:val="28"/>
          <w:szCs w:val="28"/>
        </w:rPr>
        <w:t>. Порядок</w:t>
      </w:r>
      <w:r>
        <w:rPr>
          <w:rFonts w:cs="Times New Roman" w:ascii="Times New Roman" w:hAnsi="Times New Roman"/>
          <w:b/>
          <w:sz w:val="28"/>
          <w:szCs w:val="28"/>
        </w:rPr>
        <w:t xml:space="preserve"> комплектования МБДОУ  Иланского района.</w:t>
      </w:r>
    </w:p>
    <w:p>
      <w:pPr>
        <w:pStyle w:val="ConsPlusNormal"/>
        <w:widowControl/>
        <w:tabs>
          <w:tab w:val="left" w:pos="540" w:leader="none"/>
          <w:tab w:val="left" w:pos="720" w:leader="none"/>
        </w:tabs>
        <w:ind w:hanging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hanging="0"/>
        <w:jc w:val="both"/>
        <w:rPr>
          <w:sz w:val="28"/>
          <w:szCs w:val="28"/>
          <w:lang w:val="ru-RU"/>
        </w:rPr>
      </w:pPr>
      <w:r>
        <w:rPr>
          <w:sz w:val="26"/>
          <w:szCs w:val="26"/>
          <w:lang w:val="ru-RU"/>
        </w:rPr>
        <w:t xml:space="preserve">          </w:t>
      </w:r>
      <w:r>
        <w:rPr>
          <w:sz w:val="28"/>
          <w:szCs w:val="28"/>
        </w:rPr>
        <w:t>Автомати</w:t>
      </w:r>
      <w:r>
        <w:rPr>
          <w:sz w:val="28"/>
          <w:szCs w:val="28"/>
          <w:lang w:val="ru-RU"/>
        </w:rPr>
        <w:t>ческ</w:t>
      </w:r>
      <w:r>
        <w:rPr>
          <w:sz w:val="28"/>
          <w:szCs w:val="28"/>
        </w:rPr>
        <w:t xml:space="preserve">ое комплектование </w:t>
      </w:r>
      <w:r>
        <w:rPr>
          <w:sz w:val="28"/>
          <w:szCs w:val="28"/>
          <w:lang w:val="ru-RU"/>
        </w:rPr>
        <w:t>МБ</w:t>
      </w:r>
      <w:r>
        <w:rPr>
          <w:sz w:val="28"/>
          <w:szCs w:val="28"/>
        </w:rPr>
        <w:t>ДОУ</w:t>
      </w:r>
      <w:r>
        <w:rPr>
          <w:sz w:val="28"/>
          <w:szCs w:val="28"/>
          <w:lang w:val="ru-RU"/>
        </w:rPr>
        <w:t xml:space="preserve"> г.Иланского</w:t>
      </w:r>
      <w:r>
        <w:rPr>
          <w:sz w:val="28"/>
          <w:szCs w:val="28"/>
        </w:rPr>
        <w:t xml:space="preserve"> проводится пр</w:t>
      </w:r>
      <w:r>
        <w:rPr>
          <w:sz w:val="28"/>
          <w:szCs w:val="28"/>
          <w:lang w:val="ru-RU"/>
        </w:rPr>
        <w:t>ограммой</w:t>
      </w:r>
      <w:r>
        <w:rPr>
          <w:sz w:val="28"/>
          <w:szCs w:val="28"/>
        </w:rPr>
        <w:t xml:space="preserve"> АИС</w:t>
      </w:r>
      <w:r>
        <w:rPr>
          <w:sz w:val="28"/>
          <w:szCs w:val="28"/>
          <w:lang w:val="ru-RU"/>
        </w:rPr>
        <w:t xml:space="preserve"> «</w:t>
      </w:r>
      <w:r>
        <w:rPr>
          <w:sz w:val="28"/>
          <w:szCs w:val="28"/>
        </w:rPr>
        <w:t>Прием заявлений в учреждения дошкольного образования</w:t>
      </w:r>
      <w:r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</w:rPr>
        <w:t xml:space="preserve">в период с </w:t>
      </w:r>
      <w:r>
        <w:rPr>
          <w:b/>
          <w:sz w:val="28"/>
          <w:szCs w:val="28"/>
        </w:rPr>
        <w:t>15 мая по 1 июня</w:t>
      </w:r>
      <w:r>
        <w:rPr>
          <w:sz w:val="28"/>
          <w:szCs w:val="28"/>
        </w:rPr>
        <w:t xml:space="preserve"> текущего года один раз в год. 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hang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5.1. </w:t>
      </w:r>
      <w:r>
        <w:rPr>
          <w:sz w:val="28"/>
          <w:szCs w:val="28"/>
        </w:rPr>
        <w:t xml:space="preserve">При подготовке к комплектованию заведующие </w:t>
      </w:r>
      <w:r>
        <w:rPr>
          <w:sz w:val="28"/>
          <w:szCs w:val="28"/>
          <w:lang w:val="ru-RU"/>
        </w:rPr>
        <w:t>М</w:t>
      </w:r>
      <w:r>
        <w:rPr>
          <w:sz w:val="28"/>
          <w:szCs w:val="28"/>
        </w:rPr>
        <w:t xml:space="preserve">ДОУ в срок </w:t>
      </w:r>
      <w:r>
        <w:rPr>
          <w:b/>
          <w:sz w:val="28"/>
          <w:szCs w:val="28"/>
        </w:rPr>
        <w:t xml:space="preserve">до </w:t>
      </w:r>
      <w:r>
        <w:rPr>
          <w:b/>
          <w:sz w:val="28"/>
          <w:szCs w:val="28"/>
          <w:lang w:val="ru-RU"/>
        </w:rPr>
        <w:t>0</w:t>
      </w:r>
      <w:r>
        <w:rPr>
          <w:b/>
          <w:sz w:val="28"/>
          <w:szCs w:val="28"/>
        </w:rPr>
        <w:t>5 мая</w:t>
      </w:r>
      <w:r>
        <w:rPr>
          <w:sz w:val="28"/>
          <w:szCs w:val="28"/>
        </w:rPr>
        <w:t xml:space="preserve"> подают в 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</w:rPr>
        <w:t xml:space="preserve">правление образования </w:t>
      </w:r>
      <w:r>
        <w:rPr>
          <w:sz w:val="28"/>
          <w:szCs w:val="28"/>
          <w:lang w:val="ru-RU"/>
        </w:rPr>
        <w:t>информацию</w:t>
      </w:r>
      <w:r>
        <w:rPr>
          <w:sz w:val="28"/>
          <w:szCs w:val="28"/>
        </w:rPr>
        <w:t xml:space="preserve"> о количестве </w:t>
      </w:r>
      <w:r>
        <w:rPr>
          <w:sz w:val="28"/>
          <w:szCs w:val="28"/>
          <w:lang w:val="ru-RU"/>
        </w:rPr>
        <w:t>вакантных</w:t>
      </w:r>
      <w:r>
        <w:rPr>
          <w:sz w:val="28"/>
          <w:szCs w:val="28"/>
        </w:rPr>
        <w:t xml:space="preserve"> мест на 1 сентября текущего года</w:t>
      </w:r>
      <w:r>
        <w:rPr>
          <w:sz w:val="28"/>
          <w:szCs w:val="28"/>
          <w:lang w:val="ru-RU"/>
        </w:rPr>
        <w:t xml:space="preserve"> по каждой возрастной группе</w:t>
      </w:r>
      <w:r>
        <w:rPr>
          <w:sz w:val="28"/>
          <w:szCs w:val="28"/>
        </w:rPr>
        <w:t>.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hang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5.2. </w:t>
      </w:r>
      <w:r>
        <w:rPr>
          <w:b/>
          <w:sz w:val="28"/>
          <w:szCs w:val="28"/>
        </w:rPr>
        <w:t xml:space="preserve">До </w:t>
      </w:r>
      <w:r>
        <w:rPr>
          <w:b/>
          <w:sz w:val="28"/>
          <w:szCs w:val="28"/>
          <w:lang w:val="ru-RU"/>
        </w:rPr>
        <w:t>20</w:t>
      </w:r>
      <w:r>
        <w:rPr>
          <w:b/>
          <w:sz w:val="28"/>
          <w:szCs w:val="28"/>
        </w:rPr>
        <w:t xml:space="preserve"> 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проводится заседание комиссии по утверждению возрастных групп воспитанников на новый учебный год согласно очередности на 1 сентября учебного года и норм СанПин. 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firstLine="54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На момент комплектования все дети, находящиеся в очереди, распределяются по возрастным группам по дате постановки в очередь с учетом ребенка на 1 сентября.</w:t>
      </w:r>
    </w:p>
    <w:p>
      <w:pPr>
        <w:pStyle w:val="Style2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первая младшая группа - с 2 до 3лет;</w:t>
      </w:r>
    </w:p>
    <w:p>
      <w:pPr>
        <w:pStyle w:val="Style2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вторая младшая группа - с 3 до 4 лет;</w:t>
      </w:r>
    </w:p>
    <w:p>
      <w:pPr>
        <w:pStyle w:val="Style2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средняя группа -  с 4 до 5 лет;</w:t>
      </w:r>
    </w:p>
    <w:p>
      <w:pPr>
        <w:pStyle w:val="Style2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группа - с 5 до 6 лет;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 xml:space="preserve">- подготовительная группа - с 6 до 7 лет. </w:t>
      </w:r>
    </w:p>
    <w:p>
      <w:pPr>
        <w:pStyle w:val="Normal"/>
        <w:shd w:fill="FFFFFF" w:val="clear"/>
        <w:spacing w:before="75" w:after="7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5.3.  Все дети внутри своей возрастной группы упорядочиваются по дате постановки на очередь. </w:t>
      </w:r>
    </w:p>
    <w:p>
      <w:pPr>
        <w:pStyle w:val="Normal"/>
        <w:shd w:fill="FFFFFF" w:val="clear"/>
        <w:spacing w:before="75" w:after="75"/>
        <w:jc w:val="both"/>
        <w:textAlignment w:val="baseline"/>
        <w:rPr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5.4. В АИС «Прием заявлений в учреждения дошкольного образования» вносится  количество определившихся вакантных мест в утвержденные комиссией возрастные группы и формируются списки претендентов на вакантные места в каждый детский сад.</w:t>
      </w:r>
    </w:p>
    <w:p>
      <w:pPr>
        <w:pStyle w:val="Style21"/>
        <w:spacing w:lineRule="exact" w:line="312" w:before="0" w:after="0"/>
        <w:ind w:left="40" w:right="23" w:hang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  <w:t>5.5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Списки детей формируются в соответствии с очередностью, определенной по дате постановки на учет по каждой возрастной группе.</w:t>
      </w:r>
    </w:p>
    <w:p>
      <w:pPr>
        <w:pStyle w:val="Style26"/>
        <w:ind w:left="0" w:hanging="0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5.6. Не позднее 5</w:t>
      </w:r>
      <w:r>
        <w:rPr>
          <w:b/>
          <w:sz w:val="28"/>
          <w:szCs w:val="28"/>
        </w:rPr>
        <w:t xml:space="preserve"> июня</w:t>
      </w:r>
      <w:r>
        <w:rPr>
          <w:sz w:val="28"/>
          <w:szCs w:val="28"/>
        </w:rPr>
        <w:t xml:space="preserve"> проводится заседание комиссии по распределению мест в МБДОУ г.Иланского, Иланского района, где утверждаются списки детей скомплектованных на новый учебный год.</w:t>
      </w:r>
    </w:p>
    <w:p>
      <w:pPr>
        <w:pStyle w:val="Style26"/>
        <w:widowControl w:val="false"/>
        <w:autoSpaceDE w:val="false"/>
        <w:ind w:left="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5.7. После заседания комиссии</w:t>
      </w:r>
      <w:r>
        <w:rPr>
          <w:b/>
          <w:sz w:val="28"/>
          <w:szCs w:val="28"/>
        </w:rPr>
        <w:t xml:space="preserve">, но не позднее 5 июня, </w:t>
      </w:r>
      <w:r>
        <w:rPr>
          <w:sz w:val="28"/>
          <w:szCs w:val="28"/>
        </w:rPr>
        <w:t xml:space="preserve">информация для родителей печатается в газете «Иланские вести», списки скомплектованных групп детей, кому предоставлено место в МБДОУ, размещаются на информационном стенде и сайте  управления образования Администрации Иланского района и на сайте Администрации Иланского района.  </w:t>
      </w:r>
    </w:p>
    <w:p>
      <w:pPr>
        <w:pStyle w:val="Style21"/>
        <w:spacing w:before="0" w:after="0"/>
        <w:ind w:left="40" w:right="23" w:hang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 xml:space="preserve">5.8. </w:t>
      </w:r>
      <w:r>
        <w:rPr>
          <w:sz w:val="28"/>
          <w:szCs w:val="28"/>
        </w:rPr>
        <w:t>В детский сад в первую очередь определяются дети, имеющие внеочередное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первоочередное</w:t>
      </w:r>
      <w:r>
        <w:rPr>
          <w:sz w:val="28"/>
          <w:szCs w:val="28"/>
          <w:lang w:val="ru-RU"/>
        </w:rPr>
        <w:t xml:space="preserve"> или преимущественное</w:t>
      </w:r>
      <w:r>
        <w:rPr>
          <w:sz w:val="28"/>
          <w:szCs w:val="28"/>
        </w:rPr>
        <w:t xml:space="preserve"> право в порядке постановки  на учет</w:t>
      </w:r>
      <w:r>
        <w:rPr>
          <w:sz w:val="28"/>
          <w:szCs w:val="28"/>
          <w:lang w:val="ru-RU"/>
        </w:rPr>
        <w:t xml:space="preserve"> в определившихся возрастных группах</w:t>
      </w:r>
      <w:r>
        <w:rPr>
          <w:sz w:val="28"/>
          <w:szCs w:val="28"/>
        </w:rPr>
        <w:t xml:space="preserve">. </w:t>
      </w:r>
    </w:p>
    <w:p>
      <w:pPr>
        <w:pStyle w:val="Normal"/>
        <w:shd w:fill="FFFFFF" w:val="clear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Затем определяются дети из основной очереди в порядке постановки на учет.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color w:val="C00000"/>
          <w:sz w:val="28"/>
          <w:szCs w:val="28"/>
        </w:rPr>
        <w:t xml:space="preserve">      </w:t>
      </w:r>
      <w:r>
        <w:rPr>
          <w:sz w:val="28"/>
          <w:szCs w:val="28"/>
        </w:rPr>
        <w:t>Родитель (законный представитель) предоставляет в управление образования документы, подтверждающие льготу непосредственно при регистрации ребёнка в электронном реестре и при выдаче направлений, подтверждающие документы хранятся у специалиста управления образования со дня выдачи направления.</w:t>
      </w:r>
      <w:r>
        <w:rPr>
          <w:bCs/>
          <w:sz w:val="28"/>
          <w:szCs w:val="28"/>
        </w:rPr>
        <w:t xml:space="preserve"> </w:t>
      </w:r>
    </w:p>
    <w:p>
      <w:pPr>
        <w:pStyle w:val="Style21"/>
        <w:spacing w:lineRule="exact" w:line="312" w:before="0" w:after="0"/>
        <w:ind w:left="40" w:right="23" w:hanging="0"/>
        <w:jc w:val="both"/>
        <w:rPr/>
      </w:pPr>
      <w:r>
        <w:rPr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  <w:t xml:space="preserve">5.9. </w:t>
      </w:r>
      <w:r>
        <w:rPr>
          <w:sz w:val="28"/>
          <w:szCs w:val="28"/>
        </w:rPr>
        <w:t xml:space="preserve">В случае если </w:t>
      </w:r>
      <w:r>
        <w:rPr>
          <w:sz w:val="28"/>
          <w:szCs w:val="28"/>
          <w:lang w:val="ru-RU"/>
        </w:rPr>
        <w:t xml:space="preserve">родитель (законный представитель) </w:t>
      </w:r>
      <w:r>
        <w:rPr>
          <w:sz w:val="28"/>
          <w:szCs w:val="28"/>
        </w:rPr>
        <w:t xml:space="preserve">не представил документы, подтверждающие наличие внеочередного, первоочередного </w:t>
      </w:r>
      <w:r>
        <w:rPr>
          <w:sz w:val="28"/>
          <w:szCs w:val="28"/>
          <w:lang w:val="ru-RU"/>
        </w:rPr>
        <w:t xml:space="preserve">или преимущественного </w:t>
      </w:r>
      <w:r>
        <w:rPr>
          <w:sz w:val="28"/>
          <w:szCs w:val="28"/>
        </w:rPr>
        <w:t xml:space="preserve">права на предоставление ребёнку места в учреждении, заявление на регистрацию </w:t>
      </w:r>
      <w:r>
        <w:rPr>
          <w:sz w:val="28"/>
          <w:szCs w:val="28"/>
          <w:lang w:val="ru-RU"/>
        </w:rPr>
        <w:t>ребенка</w:t>
      </w:r>
      <w:r>
        <w:rPr>
          <w:sz w:val="28"/>
          <w:szCs w:val="28"/>
        </w:rPr>
        <w:t xml:space="preserve"> в электронном реестре рассматривается на общих основаниях.</w:t>
      </w:r>
    </w:p>
    <w:p>
      <w:pPr>
        <w:pStyle w:val="Style26"/>
        <w:ind w:left="0" w:hanging="0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5.10. </w:t>
      </w:r>
      <w:r>
        <w:rPr>
          <w:b/>
          <w:sz w:val="28"/>
          <w:szCs w:val="28"/>
        </w:rPr>
        <w:t>С 10 июня по 20 августа</w:t>
      </w:r>
      <w:r>
        <w:rPr>
          <w:sz w:val="28"/>
          <w:szCs w:val="28"/>
        </w:rPr>
        <w:t xml:space="preserve"> в управлении образования осуществляется выдача направлений в МБДОУ г. Иланского.</w:t>
      </w:r>
    </w:p>
    <w:p>
      <w:pPr>
        <w:pStyle w:val="Style21"/>
        <w:tabs>
          <w:tab w:val="left" w:pos="0" w:leader="none"/>
        </w:tabs>
        <w:spacing w:lineRule="exact" w:line="326" w:before="0" w:after="0"/>
        <w:ind w:left="40" w:right="20" w:hanging="0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В случае неявки родителей</w:t>
      </w:r>
      <w:r>
        <w:rPr>
          <w:sz w:val="28"/>
          <w:szCs w:val="28"/>
          <w:lang w:val="ru-RU"/>
        </w:rPr>
        <w:t xml:space="preserve"> (законных представителей) за направлением в указанный срок</w:t>
      </w:r>
      <w:r>
        <w:rPr>
          <w:sz w:val="28"/>
          <w:szCs w:val="28"/>
        </w:rPr>
        <w:t xml:space="preserve"> место предоставляется</w:t>
      </w:r>
      <w:r>
        <w:rPr>
          <w:sz w:val="28"/>
          <w:szCs w:val="28"/>
          <w:lang w:val="ru-RU"/>
        </w:rPr>
        <w:t xml:space="preserve"> следующему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по очереди</w:t>
      </w:r>
      <w:r>
        <w:rPr>
          <w:sz w:val="28"/>
          <w:szCs w:val="28"/>
        </w:rPr>
        <w:t xml:space="preserve"> ребенку.</w:t>
      </w:r>
    </w:p>
    <w:p>
      <w:pPr>
        <w:pStyle w:val="Style26"/>
        <w:ind w:left="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Направление считается утратившим силу в случае отсутствие обращения одного из родителей (законных представителей) в МБДОУ, указанное в направлении в течение 3-х рабочих дней с момента получения. 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5.11. </w:t>
      </w:r>
      <w:r>
        <w:rPr>
          <w:b/>
          <w:sz w:val="28"/>
          <w:szCs w:val="28"/>
        </w:rPr>
        <w:t>С 20 августа по 1 сентября</w:t>
      </w:r>
      <w:r>
        <w:rPr>
          <w:sz w:val="28"/>
          <w:szCs w:val="28"/>
        </w:rPr>
        <w:t xml:space="preserve"> осуществляется зачисление детей в детский сад. В течение 3 рабочих дней после заключения договора с родителем, руководитель МБДОУ издает приказ о зачислении ребенка в ДОУ. Приказ о зачислении детей в ДОУ в трехдневный срок после издания размещается на информационном стенде МБДОУ и официальном сайте МБДОУ в сети Интернет с указанием номера и даты издания приказа, наименование возрастной группы, число детей, зачисленных в указанные возрастные группы.</w:t>
      </w:r>
      <w:r>
        <w:rPr>
          <w:bCs/>
          <w:sz w:val="28"/>
          <w:szCs w:val="28"/>
        </w:rPr>
        <w:t xml:space="preserve"> 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hanging="0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5.1</w:t>
      </w:r>
      <w:r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>. Автомати</w:t>
      </w:r>
      <w:r>
        <w:rPr>
          <w:sz w:val="28"/>
          <w:szCs w:val="28"/>
          <w:lang w:val="ru-RU"/>
        </w:rPr>
        <w:t>ческ</w:t>
      </w:r>
      <w:r>
        <w:rPr>
          <w:sz w:val="28"/>
          <w:szCs w:val="28"/>
        </w:rPr>
        <w:t xml:space="preserve">ое комплектование </w:t>
      </w:r>
      <w:r>
        <w:rPr>
          <w:sz w:val="28"/>
          <w:szCs w:val="28"/>
          <w:lang w:val="ru-RU"/>
        </w:rPr>
        <w:t>районных (сельских) МБ</w:t>
      </w:r>
      <w:r>
        <w:rPr>
          <w:sz w:val="28"/>
          <w:szCs w:val="28"/>
        </w:rPr>
        <w:t>ДОУ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проводится пр</w:t>
      </w:r>
      <w:r>
        <w:rPr>
          <w:sz w:val="28"/>
          <w:szCs w:val="28"/>
          <w:lang w:val="ru-RU"/>
        </w:rPr>
        <w:t>ограммой</w:t>
      </w:r>
      <w:r>
        <w:rPr>
          <w:sz w:val="28"/>
          <w:szCs w:val="28"/>
        </w:rPr>
        <w:t xml:space="preserve"> АИС</w:t>
      </w:r>
      <w:r>
        <w:rPr>
          <w:sz w:val="28"/>
          <w:szCs w:val="28"/>
          <w:lang w:val="ru-RU"/>
        </w:rPr>
        <w:t xml:space="preserve"> «</w:t>
      </w:r>
      <w:r>
        <w:rPr>
          <w:sz w:val="28"/>
          <w:szCs w:val="28"/>
        </w:rPr>
        <w:t>Прием заявлений в учреждения дошкольного образования</w:t>
      </w:r>
      <w:r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</w:rPr>
        <w:t xml:space="preserve">в период с </w:t>
      </w:r>
      <w:r>
        <w:rPr>
          <w:b/>
          <w:sz w:val="28"/>
          <w:szCs w:val="28"/>
          <w:lang w:val="ru-RU"/>
        </w:rPr>
        <w:t>20</w:t>
      </w:r>
      <w:r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  <w:lang w:val="ru-RU"/>
        </w:rPr>
        <w:t>30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августа</w:t>
      </w:r>
      <w:r>
        <w:rPr>
          <w:sz w:val="28"/>
          <w:szCs w:val="28"/>
        </w:rPr>
        <w:t xml:space="preserve"> текущего года один раз в год</w:t>
      </w:r>
      <w:r>
        <w:rPr>
          <w:sz w:val="28"/>
          <w:szCs w:val="28"/>
          <w:lang w:val="ru-RU"/>
        </w:rPr>
        <w:t xml:space="preserve"> по мере поступления заявлений от родителей</w:t>
        <w:tab/>
        <w:t>(законных представителей), желающих отдать ребенка в МБДОУ для получения услуг по дошкольному образованию, ввиду отсутствия очередности на территории сельских поселений.</w:t>
      </w:r>
    </w:p>
    <w:p>
      <w:pPr>
        <w:pStyle w:val="Style21"/>
        <w:tabs>
          <w:tab w:val="left" w:pos="0" w:leader="none"/>
        </w:tabs>
        <w:spacing w:lineRule="exact" w:line="322" w:before="0" w:after="0"/>
        <w:ind w:left="20" w:right="20" w:hang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Style26"/>
        <w:ind w:left="0" w:hanging="0"/>
        <w:jc w:val="both"/>
        <w:rPr>
          <w:b/>
          <w:b/>
          <w:sz w:val="28"/>
          <w:szCs w:val="28"/>
        </w:rPr>
      </w:pPr>
      <w:r>
        <w:rPr>
          <w:i/>
          <w:color w:val="FF0000"/>
          <w:sz w:val="26"/>
          <w:szCs w:val="26"/>
        </w:rPr>
        <w:t xml:space="preserve">         </w:t>
      </w:r>
      <w:r>
        <w:rPr>
          <w:b/>
          <w:bCs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Порядок доукомплектования МБДОУ  Иланского района.</w:t>
      </w:r>
    </w:p>
    <w:p>
      <w:pPr>
        <w:pStyle w:val="Style26"/>
        <w:ind w:left="0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26"/>
        <w:widowControl w:val="false"/>
        <w:autoSpaceDE w:val="false"/>
        <w:ind w:left="0" w:hanging="0"/>
        <w:jc w:val="both"/>
        <w:rPr/>
      </w:pPr>
      <w:r>
        <w:rPr>
          <w:i/>
          <w:color w:val="FF0000"/>
          <w:sz w:val="26"/>
          <w:szCs w:val="26"/>
        </w:rPr>
        <w:t xml:space="preserve">         </w:t>
      </w:r>
      <w:r>
        <w:rPr>
          <w:sz w:val="28"/>
          <w:szCs w:val="28"/>
        </w:rPr>
        <w:t>6.1. Доукомплектование групп в течение учебного года проводится по мере поступления от заведующих МБДОУ сведений (ходатайств) о количестве свободных мест. Дополнительные списки детей на свободные места формируются  ручным комплектованием в АИС, согласно даты постановки на учет  и размещаются на информационном стенде и сайте  управления образования Администрации Иланского района, в МБДОУ г.Иланского.</w:t>
      </w:r>
    </w:p>
    <w:p>
      <w:pPr>
        <w:pStyle w:val="Style21"/>
        <w:tabs>
          <w:tab w:val="left" w:pos="0" w:leader="none"/>
        </w:tabs>
        <w:spacing w:lineRule="exact" w:line="326" w:before="0" w:after="0"/>
        <w:ind w:left="40" w:right="20" w:hanging="0"/>
        <w:jc w:val="both"/>
        <w:rPr/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6.2. </w:t>
      </w:r>
      <w:r>
        <w:rPr>
          <w:sz w:val="28"/>
          <w:szCs w:val="28"/>
        </w:rPr>
        <w:t>Администрация детского сада в течение 3 дней с момента получения списков скомплектованных АИС « Прием заявлений в учреждения дошкольного образования» связывается с каждым родителем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(законны</w:t>
      </w:r>
      <w:r>
        <w:rPr>
          <w:sz w:val="28"/>
          <w:szCs w:val="28"/>
          <w:lang w:val="ru-RU"/>
        </w:rPr>
        <w:t>м</w:t>
      </w:r>
      <w:r>
        <w:rPr>
          <w:sz w:val="28"/>
          <w:szCs w:val="28"/>
        </w:rPr>
        <w:t xml:space="preserve"> представителе</w:t>
      </w:r>
      <w:r>
        <w:rPr>
          <w:sz w:val="28"/>
          <w:szCs w:val="28"/>
          <w:lang w:val="ru-RU"/>
        </w:rPr>
        <w:t>м</w:t>
      </w:r>
      <w:r>
        <w:rPr>
          <w:sz w:val="28"/>
          <w:szCs w:val="28"/>
        </w:rPr>
        <w:t xml:space="preserve">) детей, получивших место в учреждении, с целью подтвердить готовность родителей водить ребенка в данный детский сад. </w:t>
      </w:r>
    </w:p>
    <w:p>
      <w:pPr>
        <w:pStyle w:val="ConsPlusNormal"/>
        <w:widowControl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6.3. В случае отказа родителем заполняется соответствующее заявление (приложение 3,4 к Положению) и  информация о вакантном месте передается специалисту управления образования района, в электронном реестре АИС присваивается статус «отказ до комплектования следующего года, отказ до освобождения места в приоритетном ДОУ и др.».</w:t>
      </w:r>
    </w:p>
    <w:p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6.4. В случае, если родители (законные представители) своевременно не сообщили об изменении  места жительства и у заведующих нет возможности известить родителей (законных представителей) о выдаче направления их ребенку, место передается следующему по очереди ребенку, составляется соответствующий акт (приложение 5), в электронном реестре АИС присваивается статус «не найден по месту проживания». </w:t>
      </w:r>
    </w:p>
    <w:p>
      <w:pPr>
        <w:pStyle w:val="ConsPlusNormal"/>
        <w:widowControl/>
        <w:ind w:firstLine="426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Данные о детях, имеющих статусы: «Очередник - не найден по месту проживания», «Очередник – не явился в ДОУ», «Очередник-отказ от посещения ДОУ», «Очередник-отказ по состоянию здоровья», «Очередник-отказ до комплектования следующего года» и др., переносятся в архив. Восстановление указанных данных, происходив в случае обращения родителей, по первичной дате постановки на учет.</w:t>
      </w:r>
    </w:p>
    <w:p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Очередник со статусом «Очередник - отказ до комплектования следующего года» восстанавливаются из архива перед комплектованием дошкольных учреждений на следующий учебный год». 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6.5. По мере получения данных о вакантных местах от заведующих специалист управления образования доукомплектовывает их, согласно очередности. </w:t>
      </w:r>
    </w:p>
    <w:p>
      <w:pPr>
        <w:pStyle w:val="Style26"/>
        <w:ind w:left="0" w:firstLine="540"/>
        <w:jc w:val="both"/>
        <w:rPr/>
      </w:pPr>
      <w:r>
        <w:rPr>
          <w:spacing w:val="-1"/>
          <w:sz w:val="28"/>
          <w:szCs w:val="28"/>
        </w:rPr>
        <w:t xml:space="preserve">Льготами по внеочередному, первоочередному или преимущественному  приему детей в </w:t>
      </w:r>
      <w:r>
        <w:rPr>
          <w:sz w:val="28"/>
          <w:szCs w:val="28"/>
        </w:rPr>
        <w:t>МБДОУ родитель (законный представитель)  может воспользоваться только в основной период комплектования – с 15 мая по 1 июня. В период доукомплектования детских садов  рассматриваются кандидатуры детей-очередников, не имеющих льготу.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6.6. Ознакомление родителей (законных представителей) с результатами  доукомплектования осуществляется заведующими путём направления им уведомления (приложение 6 к Положению).</w:t>
      </w:r>
    </w:p>
    <w:p>
      <w:pPr>
        <w:pStyle w:val="Style21"/>
        <w:tabs>
          <w:tab w:val="left" w:pos="0" w:leader="none"/>
        </w:tabs>
        <w:spacing w:lineRule="exact" w:line="326" w:before="0" w:after="0"/>
        <w:ind w:left="40" w:right="20" w:hanging="0"/>
        <w:jc w:val="both"/>
        <w:rPr/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6.7. </w:t>
      </w:r>
      <w:r>
        <w:rPr>
          <w:sz w:val="28"/>
          <w:szCs w:val="28"/>
        </w:rPr>
        <w:t>В случае неявки родителей</w:t>
      </w:r>
      <w:r>
        <w:rPr>
          <w:sz w:val="28"/>
          <w:szCs w:val="28"/>
          <w:lang w:val="ru-RU"/>
        </w:rPr>
        <w:t xml:space="preserve"> (законных представителей) за направлением в течении трех 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с момента уведомления в устной (по телефону) или письменной (лично) форме </w:t>
      </w:r>
      <w:r>
        <w:rPr>
          <w:sz w:val="28"/>
          <w:szCs w:val="28"/>
        </w:rPr>
        <w:t>место предоставляется</w:t>
      </w:r>
      <w:r>
        <w:rPr>
          <w:sz w:val="28"/>
          <w:szCs w:val="28"/>
          <w:lang w:val="ru-RU"/>
        </w:rPr>
        <w:t xml:space="preserve"> следующему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по очереди</w:t>
      </w:r>
      <w:r>
        <w:rPr>
          <w:sz w:val="28"/>
          <w:szCs w:val="28"/>
        </w:rPr>
        <w:t xml:space="preserve"> ребенку.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ConsPlusNormal"/>
        <w:widowControl/>
        <w:numPr>
          <w:ilvl w:val="0"/>
          <w:numId w:val="0"/>
        </w:numPr>
        <w:ind w:firstLine="540"/>
        <w:outlineLvl w:val="1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VII</w:t>
      </w:r>
      <w:r>
        <w:rPr>
          <w:rFonts w:cs="Times New Roman" w:ascii="Times New Roman" w:hAnsi="Times New Roman"/>
          <w:b/>
          <w:sz w:val="28"/>
          <w:szCs w:val="28"/>
        </w:rPr>
        <w:t xml:space="preserve">.  Организация приема и отчисления детей в МБДОУ Иланского района. </w:t>
      </w:r>
    </w:p>
    <w:p>
      <w:pPr>
        <w:pStyle w:val="ConsPlusNormal"/>
        <w:widowControl/>
        <w:numPr>
          <w:ilvl w:val="0"/>
          <w:numId w:val="0"/>
        </w:numPr>
        <w:ind w:firstLine="540"/>
        <w:outlineLvl w:val="1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26"/>
        <w:ind w:left="0" w:firstLine="426"/>
        <w:jc w:val="both"/>
        <w:rPr/>
      </w:pPr>
      <w:r>
        <w:rPr>
          <w:sz w:val="28"/>
          <w:szCs w:val="28"/>
        </w:rPr>
        <w:t>7.1.</w:t>
      </w:r>
      <w:r>
        <w:rPr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Прием детей в учреждение осуществляется его руководителем по личному заявлению (приложение 7 к Положению) родителей (законных представителей) при представлении оригинала  следующих документов:</w:t>
      </w:r>
    </w:p>
    <w:p>
      <w:pPr>
        <w:pStyle w:val="Normal"/>
        <w:widowControl w:val="false"/>
        <w:autoSpaceDE w:val="false"/>
        <w:ind w:firstLine="540"/>
        <w:jc w:val="both"/>
        <w:rPr/>
      </w:pPr>
      <w:r>
        <w:rPr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r>
        <w:fldChar w:fldCharType="begin"/>
      </w:r>
      <w:r>
        <w:instrText> HYPERLINK "http://www.consultant.ru/document/cons_doc_LAW_351285/a3bc084215e7c3d2964c16ddd1c27cf80e95ab12/" \l "dst100091"</w:instrText>
      </w:r>
      <w:r>
        <w:fldChar w:fldCharType="separate"/>
      </w:r>
      <w:r>
        <w:rPr>
          <w:rStyle w:val="Style17"/>
          <w:color w:val="0000FF"/>
          <w:sz w:val="28"/>
          <w:szCs w:val="28"/>
          <w:u w:val="single"/>
        </w:rPr>
        <w:t>статьей 10</w:t>
      </w:r>
      <w:r>
        <w:fldChar w:fldCharType="end"/>
      </w:r>
      <w:r>
        <w:rPr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документ, подтверждающий установление опеки (при необходимости);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документ психолого-медико-педагогической комиссии в случаях установленных пунктом 7.1. настоящего положения;</w:t>
      </w:r>
    </w:p>
    <w:p>
      <w:pPr>
        <w:pStyle w:val="Normal"/>
        <w:autoSpaceDE w:val="false"/>
        <w:ind w:firstLine="426"/>
        <w:jc w:val="both"/>
        <w:rPr/>
      </w:pPr>
      <w:r>
        <w:rPr>
          <w:sz w:val="28"/>
          <w:szCs w:val="28"/>
        </w:rPr>
        <w:t>- направление (Приложение  8 к настоящему Положению), выданное управлением образования;</w:t>
      </w:r>
    </w:p>
    <w:p>
      <w:pPr>
        <w:pStyle w:val="Normal"/>
        <w:autoSpaceDE w:val="false"/>
        <w:ind w:left="426" w:hanging="0"/>
        <w:jc w:val="both"/>
        <w:rPr>
          <w:sz w:val="28"/>
          <w:szCs w:val="28"/>
        </w:rPr>
      </w:pPr>
      <w:r>
        <w:rPr>
          <w:sz w:val="28"/>
          <w:szCs w:val="28"/>
        </w:rPr>
        <w:t>- медицинское заключение;</w:t>
      </w:r>
    </w:p>
    <w:p>
      <w:pPr>
        <w:pStyle w:val="Style26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МБДОУ может осуществлять прием заявления в форме электронного документа с использованием информационно-телекоммуникационных сетей общего пользования.</w:t>
      </w:r>
    </w:p>
    <w:p>
      <w:pPr>
        <w:pStyle w:val="Normal"/>
        <w:widowControl w:val="false"/>
        <w:autoSpaceDE w:val="false"/>
        <w:ind w:firstLine="426"/>
        <w:jc w:val="both"/>
        <w:rPr/>
      </w:pPr>
      <w:r>
        <w:rPr>
          <w:sz w:val="28"/>
          <w:szCs w:val="28"/>
        </w:rPr>
        <w:t xml:space="preserve">В заявлении родителями </w:t>
      </w:r>
      <w:hyperlink r:id="rId4">
        <w:r>
          <w:rPr>
            <w:rStyle w:val="Style17"/>
            <w:sz w:val="28"/>
            <w:szCs w:val="28"/>
          </w:rPr>
          <w:t>(законными представителями)</w:t>
        </w:r>
      </w:hyperlink>
      <w:r>
        <w:rPr>
          <w:sz w:val="28"/>
          <w:szCs w:val="28"/>
        </w:rPr>
        <w:t xml:space="preserve"> ребенка указываются следующие сведения: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фамилия, имя, отчество (последнее - при наличии)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5" w:name="dst100059"/>
      <w:bookmarkEnd w:id="5"/>
      <w:r>
        <w:rPr>
          <w:sz w:val="28"/>
          <w:szCs w:val="28"/>
        </w:rPr>
        <w:t>б) дата рождения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6" w:name="dst100060"/>
      <w:bookmarkEnd w:id="6"/>
      <w:r>
        <w:rPr>
          <w:sz w:val="28"/>
          <w:szCs w:val="28"/>
        </w:rPr>
        <w:t>в) реквизиты свидетельства о рождении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7" w:name="dst100061"/>
      <w:bookmarkEnd w:id="7"/>
      <w:r>
        <w:rPr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8" w:name="dst100062"/>
      <w:bookmarkEnd w:id="8"/>
      <w:r>
        <w:rPr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9" w:name="dst100063"/>
      <w:bookmarkEnd w:id="9"/>
      <w:r>
        <w:rPr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0" w:name="dst100064"/>
      <w:bookmarkEnd w:id="10"/>
      <w:r>
        <w:rPr>
          <w:sz w:val="28"/>
          <w:szCs w:val="28"/>
        </w:rPr>
        <w:t>ж) реквизиты документа, подтверждающего установление опеки (при наличии);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1" w:name="dst100065"/>
      <w:bookmarkEnd w:id="11"/>
      <w:r>
        <w:rPr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2" w:name="dst100066"/>
      <w:bookmarkEnd w:id="12"/>
      <w:r>
        <w:rPr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3" w:name="dst100067"/>
      <w:bookmarkEnd w:id="13"/>
      <w:r>
        <w:rPr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4" w:name="dst100068"/>
      <w:bookmarkEnd w:id="14"/>
      <w:r>
        <w:rPr>
          <w:sz w:val="28"/>
          <w:szCs w:val="28"/>
        </w:rPr>
        <w:t>л) о направленности дошкольной группы;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5" w:name="dst100069"/>
      <w:bookmarkEnd w:id="15"/>
      <w:r>
        <w:rPr>
          <w:sz w:val="28"/>
          <w:szCs w:val="28"/>
        </w:rPr>
        <w:t>м) о необходимом режиме пребывания ребенка;</w:t>
      </w:r>
    </w:p>
    <w:p>
      <w:pPr>
        <w:pStyle w:val="Normal"/>
        <w:widowControl w:val="false"/>
        <w:autoSpaceDE w:val="false"/>
        <w:ind w:firstLine="540"/>
        <w:jc w:val="both"/>
        <w:rPr>
          <w:sz w:val="28"/>
          <w:szCs w:val="28"/>
        </w:rPr>
      </w:pPr>
      <w:bookmarkStart w:id="16" w:name="dst100070"/>
      <w:bookmarkEnd w:id="16"/>
      <w:r>
        <w:rPr>
          <w:sz w:val="28"/>
          <w:szCs w:val="28"/>
        </w:rPr>
        <w:t>н) о желаемой дате приема на обучение.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Примерная форма заявления размещается МБДОУ на информационном стенде и на официальном сайте в сети Интернет.</w:t>
      </w:r>
    </w:p>
    <w:p>
      <w:pPr>
        <w:pStyle w:val="ConsPlusNormal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5">
        <w:r>
          <w:rPr>
            <w:rStyle w:val="Style17"/>
            <w:rFonts w:cs="Times New Roman" w:ascii="Times New Roman" w:hAnsi="Times New Roman"/>
            <w:sz w:val="28"/>
            <w:szCs w:val="28"/>
          </w:rPr>
          <w:t>порядке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переводом на русский язык.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>
      <w:pPr>
        <w:pStyle w:val="Style26"/>
        <w:ind w:left="0" w:firstLine="567"/>
        <w:jc w:val="both"/>
        <w:rPr/>
      </w:pPr>
      <w:r>
        <w:rPr>
          <w:sz w:val="28"/>
          <w:szCs w:val="28"/>
        </w:rPr>
        <w:t xml:space="preserve">Посещение групп компенсирующей направленности и комбинированной направленности до достижения ребенком возраста 8 лет возможно по медицинским показаниям при наличии заключения психолого-медико-педагогической комиссии. 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>Дети  с  ограниченными возможностями здоровья для направления в группы комбинированной направленности, группы компенсирующей направленности осуществляется на основании заключения психолого-медико-педагогической комиссии.</w:t>
      </w:r>
    </w:p>
    <w:p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Перевод детей из групп комбинированной, компенсирующей направленности в группу общеразвивающей направленности учреждений осуществляется управлением образования путем выдачи направлений на основании заключения </w:t>
      </w:r>
      <w:r>
        <w:rPr>
          <w:rFonts w:cs="Times New Roman" w:ascii="Times New Roman" w:hAnsi="Times New Roman"/>
          <w:sz w:val="28"/>
          <w:szCs w:val="28"/>
        </w:rPr>
        <w:t xml:space="preserve">психолого-медико-педагогической комиссии. 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 xml:space="preserve">В заявлении подписью родителей (законных представителей) ребенка подтверждается также согласие на обработку своих персональных данных и персональных данных ребенка в порядке, установленном </w:t>
      </w:r>
      <w:hyperlink r:id="rId6">
        <w:r>
          <w:rPr>
            <w:rStyle w:val="Style17"/>
            <w:color w:val="000000"/>
            <w:sz w:val="28"/>
            <w:szCs w:val="28"/>
            <w:u w:val="none"/>
          </w:rPr>
          <w:t>ФЗ</w:t>
        </w:r>
      </w:hyperlink>
      <w:r>
        <w:rPr>
          <w:sz w:val="28"/>
          <w:szCs w:val="28"/>
        </w:rPr>
        <w:t xml:space="preserve"> «О персональных данных».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МБДОУ. Место в МБДОУ ребенку предоставляется при освобождении мест в соответствующей возрастной группе в течение года.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При приеме ребенка в учреждение руководителем в обязательном порядке заключается договор об образовании по образовательным программам дошкольного образования с родителями (законными представителями) детей, включающий в себя права, обязанности и ответственность сторон, возникающие в процессе обучения, воспитания, развития, присмотра, ухода и оздоровления детей, срок освоения образовательной программы (продолжительность пребывания ребенка в учреждении), направленность образовательной программы, реализуемой в ДОУ, форма обучения, а также расчет размера платы, взимаемой с родителей (законных представителей) за присмотр и уход ребенка в учреждении. 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Договор составляется в двух экземплярах, один из которых хранится в личном деле ребенка, другой - у родителей (законных представителей) ребенка.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>7.3. При приеме ребенка в учреждение его руководитель обязан ознакомить родителей (законных представителей) 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учреждении.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Факт ознакомления с документами фиксируется в заявлении о приеме и заверяется личной подписью родителей (законных представителей) ребенка.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7.4. В учреждении ведется Книга учета движения детей, которая предназначена для регистрации поступающих детей, контроля  за движением детей в учреждении, а также для регистрации сведений о детях и родителях (законных представителях). Листы Книги учета движения детей нумеруются, брошюруются и скрепляются подписью руководителя и печатью учреждения.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движения детей содержит следующие сведения: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порядковый номер;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фамилию, имя, отчество воспитанника;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дату рождения;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данные о родителях (законных представителях): Ф.И.О., место работы;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домашний адрес, телефон;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>- дату поступления в учреждение, № приказа о зачислении воспитанника;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>- дату, причину выбытия, № приказа о выбытии воспитанника;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данные о причине выбытия и местонахождении ребенка.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7.5. Ежегодно по состоянию на 1 сентября руководитель обязан подвести итоги за прошедший учебный год и зафиксировать их в Книге учета движения детей, указав количество детей, находящихся в учреждении, а также принятых и выбывших в течение учебного года.</w:t>
      </w:r>
    </w:p>
    <w:p>
      <w:pPr>
        <w:pStyle w:val="Style31"/>
        <w:widowControl/>
        <w:spacing w:lineRule="auto" w:line="240"/>
        <w:ind w:firstLine="567"/>
        <w:rPr/>
      </w:pPr>
      <w:r>
        <w:rPr>
          <w:rFonts w:cs="Times New Roman" w:ascii="Times New Roman" w:hAnsi="Times New Roman"/>
          <w:sz w:val="28"/>
          <w:szCs w:val="28"/>
        </w:rPr>
        <w:t>7.6. Основанием для отказа в приеме (зачислении) ребенка в Учреждение является:</w:t>
      </w:r>
    </w:p>
    <w:p>
      <w:pPr>
        <w:pStyle w:val="Style31"/>
        <w:widowControl/>
        <w:spacing w:lineRule="auto" w:line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-несоответствие возраста ребенка (8-летнего возраста);</w:t>
      </w:r>
    </w:p>
    <w:p>
      <w:pPr>
        <w:pStyle w:val="Style31"/>
        <w:widowControl/>
        <w:spacing w:lineRule="auto" w:line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-отсутствие свободных мест в образовательном учреждении;</w:t>
      </w:r>
    </w:p>
    <w:p>
      <w:pPr>
        <w:pStyle w:val="Style31"/>
        <w:widowControl/>
        <w:spacing w:lineRule="auto" w:line="240"/>
        <w:ind w:firstLine="567"/>
        <w:rPr/>
      </w:pPr>
      <w:r>
        <w:rPr>
          <w:rFonts w:cs="Times New Roman" w:ascii="Times New Roman" w:hAnsi="Times New Roman"/>
          <w:sz w:val="28"/>
          <w:szCs w:val="28"/>
        </w:rPr>
        <w:t>-наличие медицинских противопоказаний к посещению ребенком образовательного учреждения;</w:t>
      </w:r>
    </w:p>
    <w:p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отсутствие направления, выданного управлением образования. 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издания приказа о зачислении ребенок снимается с учета детей, нуждающихся в предоставлении места в ДОУ, в порядке предоставления государственной и муниципальной услуги.</w:t>
      </w:r>
    </w:p>
    <w:p>
      <w:pPr>
        <w:pStyle w:val="Style25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отношения прекращаются в связи с отчислением воспитанника из Учреждения:</w:t>
      </w:r>
    </w:p>
    <w:p>
      <w:pPr>
        <w:pStyle w:val="Style25"/>
        <w:spacing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1) в связи с получением образования (завершением обучения);</w:t>
      </w:r>
    </w:p>
    <w:p>
      <w:pPr>
        <w:pStyle w:val="Style25"/>
        <w:spacing w:before="0" w:after="0"/>
        <w:ind w:firstLine="567"/>
        <w:rPr/>
      </w:pPr>
      <w:r>
        <w:rPr>
          <w:sz w:val="28"/>
          <w:szCs w:val="28"/>
        </w:rPr>
        <w:t>2) досрочно по основаниям, установленным ч. 2 ст.61 ФЗ № 273:</w:t>
      </w:r>
    </w:p>
    <w:p>
      <w:pPr>
        <w:pStyle w:val="Style25"/>
        <w:spacing w:before="0" w:after="0"/>
        <w:ind w:firstLine="567"/>
        <w:jc w:val="both"/>
        <w:rPr/>
      </w:pPr>
      <w:r>
        <w:rPr>
          <w:sz w:val="28"/>
          <w:szCs w:val="28"/>
        </w:rPr>
        <w:t>- по инициативе 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другое Учреждение, осуществляющую образовательную деятельность;</w:t>
      </w:r>
    </w:p>
    <w:p>
      <w:pPr>
        <w:pStyle w:val="Style25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обстоятельствам, не зависящим от воли родителей (законных представителей) несовершеннолетнего воспитанника и Учреждения, в том числе в случае ликвидации организации, осуществляющей образовательную деятельность.</w:t>
      </w:r>
    </w:p>
    <w:p>
      <w:pPr>
        <w:pStyle w:val="ConsPlusNormal"/>
        <w:widowControl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отчислении ребенка из учреждения издается приказ об отчислении.</w:t>
      </w:r>
    </w:p>
    <w:p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Права и обязанности участников образовательного процесса, предусмотренные Российским законодательством в области образования и локальными нормативными актами Учреждения, прекращаются от даты отчисления  воспитанника.</w:t>
      </w:r>
    </w:p>
    <w:p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7.7. За ребенком сохраняется место в Учреждении на период его болезни, отпуска родителей (законных представителей), санаторно-курортного лечения ребенка и в иных случаях по заявлению родителей (законных представителей).</w:t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7.8. Прием ребенка в учреждение не может быть обусловлен внесением его родителями (законными представителями) денежных средств либо иного имущества в пользу учреждения.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Перевод ребенка  из одного учреждения в другие учреждения осуществляющие образовательную деятельность по образовательным программам соответствующих уровня и направленности</w:t>
      </w:r>
    </w:p>
    <w:p>
      <w:pPr>
        <w:pStyle w:val="Normal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8.1 Перевод детей из одного учреждения в другие учреждения, осуществляющие образовательную деятельность по образовательным программам соответствующих уровня и направленности, осуществляется: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- по инициативе родителей (законных представителей) несовершеннолетнего ребенка, в том числе в порядке обмена местами в учреждениях;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 xml:space="preserve">- в иных случаях, предусмотренных </w:t>
      </w:r>
      <w:hyperlink r:id="rId7">
        <w:r>
          <w:rPr>
            <w:rStyle w:val="Style17"/>
            <w:sz w:val="28"/>
            <w:szCs w:val="28"/>
          </w:rPr>
          <w:t>Приказом Министерства образования и науки Российской Федерации от 28.12.2015 N 1527 "Об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</w:t>
        </w:r>
      </w:hyperlink>
      <w:r>
        <w:rPr>
          <w:sz w:val="28"/>
          <w:szCs w:val="28"/>
        </w:rPr>
        <w:t>.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>8.2. В случае перевода ребенка по инициативе его родителей (законных представителей) родители (законные представители) ребенка: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>а) при наличии свободных мест в выбранной организации обращаются в исходную организацию с заявлением об отчислении ребенка в связи с переводом в принимающую организацию (Приложение №9 к настоящему Положению).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>В заявлении родителей (законных представителей) обучающего об отчислении в порядке перевода в принимающую организацию указывается: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а) фамилия, имя, отчество (при наличии) обучающего;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б) дата рождения;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в) направленность группы;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г) наименование принимающей организации. В случае переезда в другую местность родителей (законным представителей) ребенка указывается в том числе населенный пункт, муниципальное образование, субъект Российской Федерации, в который осуществляется перевод.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заявления родителей (законных представителей) ребенка об отчислении в порядке перевода исходная организация в трехдневный срок издает распорядительный акт об отчислении ребенка в порядке перевода с указанием принимающей организации. 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Исходная организация выдает родителям (законным представителям) личное дело ребенка.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 xml:space="preserve">Личное дело представляется родителями (законными представителями) ребенка в принимающую организацию вместе с заявлением о зачислении ребенка в указанную организацию в порядке перевода из исходной организации (Приложение №10 к настоящему Положению) и предъявлением оригинала документа, удостоверяющего личность родителя (законного представителя) ребенка. </w:t>
      </w:r>
    </w:p>
    <w:p>
      <w:pPr>
        <w:pStyle w:val="Normal"/>
        <w:tabs>
          <w:tab w:val="left" w:pos="142" w:leader="none"/>
        </w:tabs>
        <w:ind w:firstLine="426"/>
        <w:jc w:val="both"/>
        <w:rPr/>
      </w:pPr>
      <w:r>
        <w:rPr>
          <w:sz w:val="28"/>
          <w:szCs w:val="28"/>
        </w:rPr>
        <w:t xml:space="preserve">При приеме ребенка в порядке перевода руководитель учреждения обязан ознакомить родителей (законных представителей) с уставом учреждения, лицензией на осуществление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учреждении. 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 xml:space="preserve">Факт ознакомления с документами фиксируется в заявлении о переводе и заверяется личной подписью родителей (законных представителей) ребенка. 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 и в течение трех рабочих дней после заключения договора издает распорядительный акт о зачислении ребенка в порядке перевода.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Принимающая организация при зачислении ребенка, отчисленного из исходной организации, в течение двух рабочих дней с даты издания распорядительного акта о зачислении ребенка в порядке перевода письменно уведомляет исходную организацию о номере и дате распорядительного акта о зачислении ребенка в принимающую организацию.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народа Российской Федерации, в том числе русского языка как родного языка, осуществляется по заявлениям родителей (законных представителей) (Приложение №11 к настоящему Положению).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>б) при отсутствии свободных мест в выбранной для перевода по собственной инициативе организации обращаются в управление образования с заявлением о переводе ребенка для определения принимающей организации.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>Заявления родителей (законных представителей) о переводе ребенка  (Приложение №12 к настоящему Положению) фиксируются в Книге регистрации заявлений по переводу детей.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Книга регистрации заявлений по переводу детей содержит следующие</w:t>
      </w:r>
    </w:p>
    <w:p>
      <w:pPr>
        <w:pStyle w:val="Normal"/>
        <w:ind w:left="426" w:hanging="426"/>
        <w:rPr/>
      </w:pPr>
      <w:r>
        <w:rPr>
          <w:sz w:val="28"/>
          <w:szCs w:val="28"/>
        </w:rPr>
        <w:t>сведения:</w:t>
        <w:br/>
        <w:t>- дату обращения;</w:t>
        <w:br/>
        <w:t>- фамилию, имя, отчество ребенка;</w:t>
        <w:br/>
        <w:t>- дату рождения;</w:t>
        <w:br/>
        <w:t>- место жительства, телефон;</w:t>
        <w:br/>
        <w:t>- краткое наименование учреждения, которое посещает ребенок;</w:t>
        <w:br/>
        <w:t>- краткое наименование учреждения, в которое требуется перевод;</w:t>
        <w:br/>
        <w:t>- номер направления с указанием принимающего учреждения, дату выдачи.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Специалист управления образования вносит данную информацию в автоматизированную информационную систему, которая осуществляет автоматический поиск вариантов перевода.</w:t>
      </w:r>
    </w:p>
    <w:p>
      <w:pPr>
        <w:pStyle w:val="Normal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Перевод детей из одного учреждения в другое учреждение осуществляется с учетом первоначальной даты постановки на учет при отсутствии очереди и наличии свободных мест в выбранной организации.</w:t>
      </w:r>
    </w:p>
    <w:p>
      <w:pPr>
        <w:pStyle w:val="Normal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По заявлению граждан (Приложение №13 к настоящему Положению) (от обеих заинтересованных сторон) допускается обмен местами двух детей одного возраста, посещающих группы одной возрастной категории разных ДОУ.  Заявление на обмен подаются Заявителями в управление образования. </w:t>
      </w:r>
    </w:p>
    <w:p>
      <w:pPr>
        <w:pStyle w:val="Normal"/>
        <w:ind w:firstLine="425"/>
        <w:jc w:val="both"/>
        <w:rPr/>
      </w:pPr>
      <w:r>
        <w:rPr>
          <w:sz w:val="28"/>
          <w:szCs w:val="28"/>
        </w:rPr>
        <w:t xml:space="preserve">Заявитель самостоятельно ищет вариант обмена (одной возрастной категории) с согласия руководителей ДОУ. После соглашения обмена с руководителем управления образования дети направляются в ДОУ. 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 xml:space="preserve">8.4. При переводе ребенка из одного учреждения в другое специалистом управления образования  выдается направление в принимающее учреждение, которое регистрируется в Журнале учета выдачи направлений с отметкой "перевод", "перевод в порядке обмена". </w:t>
      </w:r>
    </w:p>
    <w:p>
      <w:pPr>
        <w:pStyle w:val="Normal"/>
        <w:ind w:firstLine="425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right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Normal"/>
        <w:jc w:val="right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2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  <w:t>Администрации района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№       </w:t>
      </w:r>
      <w:r>
        <w:rPr>
          <w:sz w:val="26"/>
          <w:szCs w:val="26"/>
        </w:rPr>
        <w:t xml:space="preserve">-п  </w:t>
      </w:r>
      <w:r>
        <w:rPr>
          <w:iCs/>
          <w:sz w:val="26"/>
          <w:szCs w:val="26"/>
        </w:rPr>
        <w:t xml:space="preserve">от             2020г. 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 КОМИССИИ ПО РАСПРЕДЕЛЕНИЮ МЕСТ</w:t>
      </w:r>
    </w:p>
    <w:p>
      <w:pPr>
        <w:pStyle w:val="Normal"/>
        <w:jc w:val="center"/>
        <w:rPr/>
      </w:pPr>
      <w:r>
        <w:rPr>
          <w:b/>
          <w:sz w:val="28"/>
          <w:szCs w:val="28"/>
        </w:rPr>
        <w:t>В МУНИЦИПАЛЬНЫЕ БЮДЖЕТНЫЕ ДОШКОЛЬНЫЕ ОБРАЗОВАТЕЛЬНЫЕ УЧРЕЖДЕНИЯ НА ЕРРИТОРИИ ИЛАНСКОГО РАЙОНА</w:t>
      </w:r>
    </w:p>
    <w:p>
      <w:pPr>
        <w:pStyle w:val="Normal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  <w:t>1.ОБЩИЕ ПОЛОЖЕНИЯ:</w:t>
      </w:r>
    </w:p>
    <w:p>
      <w:pPr>
        <w:pStyle w:val="Normal"/>
        <w:ind w:firstLine="720"/>
        <w:jc w:val="both"/>
        <w:rPr/>
      </w:pPr>
      <w:r>
        <w:rPr/>
        <w:t>1.1. Комиссия создается из руководителей муниципальных бюджетных дошкольных образовательных учреждений, представителя учредительной организации, родителей, представителей управления образования и осуществляет свою деятельность в целях организации распределения мест для детей в муниципальные бюджетные дошкольные образовательные учреждения на территории города Иланского и Иланского района, регулирования отношений учреждений дошкольного образования и родителей, а также соблюдения действующего законодательства в области дошкольного образования.</w:t>
      </w:r>
    </w:p>
    <w:p>
      <w:pPr>
        <w:pStyle w:val="Normal"/>
        <w:ind w:firstLine="720"/>
        <w:jc w:val="both"/>
        <w:rPr/>
      </w:pPr>
      <w:r>
        <w:rPr/>
        <w:t>1.2. Комиссия в своей деятельности руководствуется Конституцией Российской Федерации, действующим федеральным, краевым и местным законодательством, а также настоящим Положением.</w:t>
      </w:r>
    </w:p>
    <w:p>
      <w:pPr>
        <w:pStyle w:val="Normal"/>
        <w:ind w:firstLine="720"/>
        <w:jc w:val="both"/>
        <w:rPr/>
      </w:pPr>
      <w:r>
        <w:rPr/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  <w:t>2. СОСТАВ КОМИССИИ:</w:t>
      </w:r>
    </w:p>
    <w:p>
      <w:pPr>
        <w:pStyle w:val="Normal"/>
        <w:ind w:firstLine="720"/>
        <w:jc w:val="both"/>
        <w:rPr/>
      </w:pPr>
      <w:r>
        <w:rPr/>
        <w:t>2.1. В состав комиссии включается член районного Совета депутатов, который является председателем комиссии; руководитель управления образования, который является заместителем председателя комиссии;  секретарь комиссии назначается из числа представителей управления образования, членами комиссии являются заведующие МБДОУ и председатели родительских комитетов каждого МБДОУ.</w:t>
      </w:r>
    </w:p>
    <w:p>
      <w:pPr>
        <w:pStyle w:val="Normal"/>
        <w:ind w:firstLine="720"/>
        <w:jc w:val="both"/>
        <w:rPr/>
      </w:pPr>
      <w:r>
        <w:rPr/>
        <w:t>2.2. Состав комиссии утверждается постановлением Администрации Иланского района Красноярского края.</w:t>
      </w:r>
    </w:p>
    <w:p>
      <w:pPr>
        <w:pStyle w:val="Normal"/>
        <w:ind w:firstLine="720"/>
        <w:jc w:val="both"/>
        <w:rPr/>
      </w:pPr>
      <w:r>
        <w:rPr/>
        <w:t>2.3. Заседание комиссии проводится по мере необходимости, но не реже одного раза в год.</w:t>
      </w:r>
    </w:p>
    <w:p>
      <w:pPr>
        <w:pStyle w:val="Normal"/>
        <w:ind w:firstLine="720"/>
        <w:jc w:val="both"/>
        <w:rPr/>
      </w:pPr>
      <w:r>
        <w:rPr/>
        <w:t>2.4. В своей работе комиссия взаимодействует с органами местного самоуправления и районным Советом депутатов.</w:t>
      </w:r>
    </w:p>
    <w:p>
      <w:pPr>
        <w:pStyle w:val="Normal"/>
        <w:ind w:firstLine="720"/>
        <w:jc w:val="both"/>
        <w:rPr/>
      </w:pPr>
      <w:r>
        <w:rPr/>
        <w:t>2.5. Для выполнения возложенных задач члены комиссии руководствуются законодательством в сфере образования.</w:t>
      </w:r>
    </w:p>
    <w:p>
      <w:pPr>
        <w:pStyle w:val="Normal"/>
        <w:ind w:firstLine="720"/>
        <w:jc w:val="both"/>
        <w:rPr/>
      </w:pPr>
      <w:r>
        <w:rPr/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  <w:t>3. ЗАДАЧИ КОМИССИИ:</w:t>
      </w:r>
    </w:p>
    <w:p>
      <w:pPr>
        <w:pStyle w:val="Normal"/>
        <w:ind w:firstLine="720"/>
        <w:jc w:val="both"/>
        <w:rPr/>
      </w:pPr>
      <w:r>
        <w:rPr/>
        <w:t>На комиссию возлагаются следующие основные задачи:</w:t>
      </w:r>
    </w:p>
    <w:p>
      <w:pPr>
        <w:pStyle w:val="Normal"/>
        <w:ind w:firstLine="720"/>
        <w:jc w:val="both"/>
        <w:rPr/>
      </w:pPr>
      <w:r>
        <w:rPr/>
        <w:t>3.1. Распределение мест для детей в муниципальные бюджетные дошкольные образовательные учреждения на территории города  Иланского, Иланского района.</w:t>
      </w:r>
    </w:p>
    <w:p>
      <w:pPr>
        <w:pStyle w:val="Normal"/>
        <w:ind w:firstLine="720"/>
        <w:jc w:val="both"/>
        <w:rPr/>
      </w:pPr>
      <w:r>
        <w:rPr/>
        <w:t>3.2. Рассмотрение документов по выделению внеочередных и первоочередных мест для детей в МБДОУ.</w:t>
      </w:r>
    </w:p>
    <w:p>
      <w:pPr>
        <w:pStyle w:val="Normal"/>
        <w:ind w:firstLine="720"/>
        <w:jc w:val="both"/>
        <w:rPr/>
      </w:pPr>
      <w:r>
        <w:rPr/>
        <w:t>3.3. Анализ существующего состояния и условий работы МБДОУ, подготовка соответствующих предложений в пределах своей компетенции по решению проблем по распределению мест для детей в МБДОУ.</w:t>
      </w:r>
    </w:p>
    <w:p>
      <w:pPr>
        <w:pStyle w:val="Normal"/>
        <w:ind w:firstLine="720"/>
        <w:jc w:val="both"/>
        <w:rPr/>
      </w:pPr>
      <w:r>
        <w:rPr/>
        <w:t xml:space="preserve">3.4. Информирование родителей о наличии мест для детей в МБДОУ и полагающихся компенсациях и льготах, автоматизированной информационной системе «Прием заявлений в учреждения дошкольного образования» через публикации, объявления и сообщения  в СМИ, сайт Администрации Иланского района, сайт управления образования Администрации Иланского района.         </w:t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  <w:t xml:space="preserve">4. ФУНКЦИИ КОМИССИИ: </w:t>
      </w:r>
    </w:p>
    <w:p>
      <w:pPr>
        <w:pStyle w:val="Normal"/>
        <w:ind w:firstLine="720"/>
        <w:jc w:val="both"/>
        <w:rPr/>
      </w:pPr>
      <w:r>
        <w:rPr/>
        <w:t>Для выполнения поставленных задач на комиссию возлагаются следующие функции:</w:t>
      </w:r>
    </w:p>
    <w:p>
      <w:pPr>
        <w:pStyle w:val="Normal"/>
        <w:ind w:firstLine="720"/>
        <w:jc w:val="both"/>
        <w:rPr/>
      </w:pPr>
      <w:r>
        <w:rPr/>
        <w:t>4.1. Рассмотрение предложений родителей и иных уполномоченных родителями представительных органов по распределению мест для детей в МБДОУ.</w:t>
      </w:r>
    </w:p>
    <w:p>
      <w:pPr>
        <w:pStyle w:val="Normal"/>
        <w:ind w:firstLine="720"/>
        <w:jc w:val="both"/>
        <w:rPr/>
      </w:pPr>
      <w:r>
        <w:rPr/>
        <w:t>4.2. Содействие родителям в устройстве детей в МБДОУ, при наличии мест, рассмотрение жалоб и ходатайств по поводу нарушения законодательства в области дошкольного образования в части комплектования дошкольных учреждений. Принятие мер по устранению причин и условий, вызвавших такие нарушения.</w:t>
      </w:r>
    </w:p>
    <w:p>
      <w:pPr>
        <w:pStyle w:val="Normal"/>
        <w:ind w:firstLine="720"/>
        <w:jc w:val="both"/>
        <w:rPr/>
      </w:pPr>
      <w:r>
        <w:rPr/>
        <w:t xml:space="preserve">4.3. Изучение состояния и использования вакантных мест для детей в МБДОУ г. Иланского, Иланского района. </w:t>
      </w:r>
    </w:p>
    <w:p>
      <w:pPr>
        <w:pStyle w:val="Normal"/>
        <w:ind w:firstLine="720"/>
        <w:jc w:val="both"/>
        <w:rPr/>
      </w:pPr>
      <w:r>
        <w:rPr/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  <w:t xml:space="preserve">5. ПРАВА КОМИССИИ: </w:t>
      </w:r>
    </w:p>
    <w:p>
      <w:pPr>
        <w:pStyle w:val="Normal"/>
        <w:ind w:firstLine="720"/>
        <w:jc w:val="both"/>
        <w:rPr/>
      </w:pPr>
      <w:r>
        <w:rPr/>
        <w:t>Для осуществления возложенных функций комиссии предоставлены следующие права:</w:t>
      </w:r>
    </w:p>
    <w:p>
      <w:pPr>
        <w:pStyle w:val="Normal"/>
        <w:ind w:firstLine="720"/>
        <w:jc w:val="both"/>
        <w:rPr/>
      </w:pPr>
      <w:r>
        <w:rPr/>
        <w:t xml:space="preserve">5.1. Получать, по мере необходимости, от руководителей МБДОУ информацию о состоянии и наличии свободных мест для детей в дошкольных образовательных учреждениях. </w:t>
      </w:r>
    </w:p>
    <w:p>
      <w:pPr>
        <w:pStyle w:val="Normal"/>
        <w:ind w:firstLine="720"/>
        <w:jc w:val="both"/>
        <w:rPr/>
      </w:pPr>
      <w:r>
        <w:rPr/>
        <w:t xml:space="preserve">5.2. Вносить  предложения работодателю о привлечении к дисциплинарной ответственности работников за нарушение требований законодательства в области льготного предоставления мест в МБДОУ. </w:t>
      </w:r>
    </w:p>
    <w:p>
      <w:pPr>
        <w:pStyle w:val="Normal"/>
        <w:ind w:firstLine="720"/>
        <w:jc w:val="both"/>
        <w:rPr/>
      </w:pPr>
      <w:r>
        <w:rPr/>
        <w:t>5.3. Обращаться в соответствующие органы с требованием о привлечении к ответственности должностных лиц в случаях нарушения ими законодательных или иных нормативно-правовых актов в области защиты прав детей.</w:t>
      </w:r>
    </w:p>
    <w:p>
      <w:pPr>
        <w:pStyle w:val="Normal"/>
        <w:ind w:firstLine="720"/>
        <w:jc w:val="both"/>
        <w:rPr/>
      </w:pPr>
      <w:r>
        <w:rPr/>
      </w:r>
    </w:p>
    <w:p>
      <w:pPr>
        <w:pStyle w:val="Normal"/>
        <w:ind w:firstLine="720"/>
        <w:jc w:val="both"/>
        <w:rPr>
          <w:b/>
          <w:b/>
        </w:rPr>
      </w:pPr>
      <w:r>
        <w:rPr>
          <w:b/>
        </w:rPr>
        <w:t xml:space="preserve">6. ОРГАНИЗАЦИЯ РАБОТЫ КОМИССИИ: </w:t>
      </w:r>
    </w:p>
    <w:p>
      <w:pPr>
        <w:pStyle w:val="Normal"/>
        <w:ind w:firstLine="720"/>
        <w:jc w:val="both"/>
        <w:rPr/>
      </w:pPr>
      <w:r>
        <w:rPr/>
        <w:t xml:space="preserve">6.1. Работой комиссии руководит председатель Комиссии. </w:t>
      </w:r>
    </w:p>
    <w:p>
      <w:pPr>
        <w:pStyle w:val="Normal"/>
        <w:ind w:firstLine="720"/>
        <w:jc w:val="both"/>
        <w:rPr/>
      </w:pPr>
      <w:r>
        <w:rPr/>
        <w:t xml:space="preserve">6.2. Подготовку и проведение заседаний организует секретарь Комиссии. </w:t>
      </w:r>
    </w:p>
    <w:p>
      <w:pPr>
        <w:pStyle w:val="Normal"/>
        <w:ind w:firstLine="720"/>
        <w:jc w:val="both"/>
        <w:rPr/>
      </w:pPr>
      <w:r>
        <w:rPr/>
        <w:t xml:space="preserve">6.3. Заседание Комиссии считается правомочным, если на нем присутствует более половины ее состава. </w:t>
      </w:r>
    </w:p>
    <w:p>
      <w:pPr>
        <w:pStyle w:val="Normal"/>
        <w:ind w:firstLine="720"/>
        <w:jc w:val="both"/>
        <w:rPr/>
      </w:pPr>
      <w:r>
        <w:rPr/>
        <w:t xml:space="preserve">6.4. Решения Комиссии принимаются открытым голосованием простым большинством голосов членов Комиссии, присутствующих на заседании. В случае равенства голосов голос председателя является решающим. </w:t>
      </w:r>
    </w:p>
    <w:p>
      <w:pPr>
        <w:pStyle w:val="Normal"/>
        <w:ind w:firstLine="720"/>
        <w:jc w:val="both"/>
        <w:rPr/>
      </w:pPr>
      <w:r>
        <w:rPr/>
        <w:t>6.5. Решение Комиссии оформляется протоколом, который подписывается секретарем.</w:t>
      </w:r>
    </w:p>
    <w:p>
      <w:pPr>
        <w:pStyle w:val="Normal"/>
        <w:ind w:firstLine="720"/>
        <w:jc w:val="both"/>
        <w:rPr/>
      </w:pPr>
      <w:r>
        <w:rPr/>
        <w:t xml:space="preserve">6.6. На комиссии рассматривается сформированный программой АИС «Прием заявлений в учреждения дошкольного образования» список детей. 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tabs>
          <w:tab w:val="left" w:pos="7350" w:leader="none"/>
          <w:tab w:val="right" w:pos="9354" w:leader="none"/>
        </w:tabs>
        <w:rPr/>
      </w:pPr>
      <w:r>
        <w:rPr/>
      </w:r>
    </w:p>
    <w:p>
      <w:pPr>
        <w:pStyle w:val="Normal"/>
        <w:tabs>
          <w:tab w:val="left" w:pos="7350" w:leader="none"/>
          <w:tab w:val="right" w:pos="9354" w:leader="none"/>
        </w:tabs>
        <w:rPr/>
      </w:pPr>
      <w:r>
        <w:rPr/>
      </w:r>
    </w:p>
    <w:p>
      <w:pPr>
        <w:pStyle w:val="Normal"/>
        <w:tabs>
          <w:tab w:val="left" w:pos="7350" w:leader="none"/>
          <w:tab w:val="right" w:pos="9354" w:leader="none"/>
        </w:tabs>
        <w:rPr/>
      </w:pPr>
      <w:r>
        <w:rPr/>
      </w:r>
    </w:p>
    <w:p>
      <w:pPr>
        <w:pStyle w:val="Normal"/>
        <w:tabs>
          <w:tab w:val="left" w:pos="7350" w:leader="none"/>
          <w:tab w:val="right" w:pos="9354" w:leader="none"/>
        </w:tabs>
        <w:rPr/>
      </w:pPr>
      <w:r>
        <w:rPr/>
      </w:r>
    </w:p>
    <w:p>
      <w:pPr>
        <w:pStyle w:val="Normal"/>
        <w:tabs>
          <w:tab w:val="left" w:pos="7350" w:leader="none"/>
          <w:tab w:val="right" w:pos="9354" w:leader="none"/>
        </w:tabs>
        <w:jc w:val="right"/>
        <w:rPr/>
      </w:pPr>
      <w:r>
        <w:rPr/>
        <w:tab/>
        <w:t>Приложение № 3</w:t>
      </w:r>
    </w:p>
    <w:p>
      <w:pPr>
        <w:pStyle w:val="Normal"/>
        <w:jc w:val="right"/>
        <w:rPr/>
      </w:pPr>
      <w:r>
        <w:rPr/>
        <w:t>к постановлению</w:t>
      </w:r>
    </w:p>
    <w:p>
      <w:pPr>
        <w:pStyle w:val="Normal"/>
        <w:jc w:val="right"/>
        <w:rPr/>
      </w:pPr>
      <w:r>
        <w:rPr/>
        <w:t>Администрации района</w:t>
      </w:r>
    </w:p>
    <w:p>
      <w:pPr>
        <w:pStyle w:val="Normal"/>
        <w:jc w:val="right"/>
        <w:rPr/>
      </w:pPr>
      <w:r>
        <w:rPr/>
        <w:t xml:space="preserve">№        </w:t>
      </w:r>
      <w:r>
        <w:rPr/>
        <w:t>-п от                2020 г.</w:t>
      </w:r>
    </w:p>
    <w:p>
      <w:pPr>
        <w:pStyle w:val="Normal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СОСТАВ КОМИССИИ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РАСПРЕДЕЛЕНИЮ МЕСТ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В МУНИЦИПАЛЬНЫЕ БЮДЖЕТНЫЕ ДОШКОЛЬНЫЕ ОБРАЗОВАТЕЛЬНЫЕ УЧРЕЖДЕНИЯ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ИЛАНСКОГО РАЙОНА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46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6662"/>
      </w:tblGrid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Дыба Надежда Владимировна 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- председатель комиссии, член районного Совета депутатов;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Туровец  Неля Ивановна 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- заместитель председателя комиссии, руководитель управления образования Администрации района;</w:t>
            </w:r>
          </w:p>
        </w:tc>
      </w:tr>
      <w:tr>
        <w:trPr/>
        <w:tc>
          <w:tcPr>
            <w:tcW w:w="9464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Бенгель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Викторовна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МБДОУ «Иланский детский сад № 7»;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Матюшева 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Татьяна Сергеевна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МБДОУ «Иланский детский сад № 2»;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Харчикова 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Евгения Жоржевна 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МБДОУ «Иланский детский сад № 50»;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Филатова 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Людмила Федоровна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МБДОУ «Иланский детский сад № 20»;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Заблоцкая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Елена Анатольевна 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-заведующий МБДОУ «Новониколаевский детский сад № 13»;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802" w:type="dxa"/>
            <w:tcBorders/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Ивлиева 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Анастасия Александровна</w:t>
            </w:r>
          </w:p>
        </w:tc>
        <w:tc>
          <w:tcPr>
            <w:tcW w:w="666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- оператор автоматизированной информационной системы «Прием заявлений в учреждения дошкольного образования»</w:t>
            </w:r>
          </w:p>
        </w:tc>
      </w:tr>
      <w:tr>
        <w:trPr/>
        <w:tc>
          <w:tcPr>
            <w:tcW w:w="9464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/>
            </w:pPr>
            <w:r>
              <w:rPr>
                <w:sz w:val="28"/>
                <w:szCs w:val="28"/>
              </w:rPr>
              <w:t>Заведующие МБДОУ Иланского района, председатели родительских комитетов МБДОУ «Иланский д/с № 2», МБДОУ «Иланский д/с № 20»,  МДОУ «Иланский д/с № 7»,  МБДОУ «Иланский д/с № 50», председатели родительских комитетов МБДОУ Иланского района.</w:t>
            </w:r>
          </w:p>
        </w:tc>
      </w:tr>
    </w:tbl>
    <w:p>
      <w:pPr>
        <w:pStyle w:val="Normal"/>
        <w:ind w:left="5670" w:hanging="0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  <w:t xml:space="preserve">   </w:t>
      </w:r>
      <w:r>
        <w:rPr/>
        <w:t>Приложение № 1</w:t>
      </w:r>
    </w:p>
    <w:p>
      <w:pPr>
        <w:pStyle w:val="Normal"/>
        <w:ind w:left="5670" w:hanging="0"/>
        <w:jc w:val="right"/>
        <w:rPr/>
      </w:pPr>
      <w:r>
        <w:rPr/>
        <w:t>к Положению о порядке комплектования муниципальных бюджетных дошкольных образовательных учреждений Иланского района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widowControl w:val="false"/>
        <w:autoSpaceDE w:val="false"/>
        <w:ind w:left="4820" w:hanging="0"/>
        <w:rPr/>
      </w:pPr>
      <w:r>
        <w:rPr/>
        <w:t>Руководителю управления образования  Администрации Иланского района</w:t>
      </w:r>
    </w:p>
    <w:p>
      <w:pPr>
        <w:pStyle w:val="Normal"/>
        <w:ind w:left="4820" w:hanging="0"/>
        <w:rPr/>
      </w:pPr>
      <w:r>
        <w:rPr/>
        <w:t xml:space="preserve">Фамилия _____________ Имя ___________                       Отчество_____________________________                   </w:t>
      </w:r>
    </w:p>
    <w:p>
      <w:pPr>
        <w:pStyle w:val="Normal"/>
        <w:ind w:left="4820" w:hanging="0"/>
        <w:rPr/>
      </w:pPr>
      <w:r>
        <w:rPr/>
        <w:t xml:space="preserve">проживающего (ей) по адресу: </w:t>
      </w:r>
    </w:p>
    <w:p>
      <w:pPr>
        <w:pStyle w:val="Normal"/>
        <w:ind w:left="4820" w:hanging="0"/>
        <w:rPr/>
      </w:pPr>
      <w:r>
        <w:rPr/>
        <w:t>индекс _______________________________</w:t>
      </w:r>
    </w:p>
    <w:p>
      <w:pPr>
        <w:pStyle w:val="Normal"/>
        <w:ind w:left="4820" w:hanging="0"/>
        <w:rPr/>
      </w:pPr>
      <w:r>
        <w:rPr/>
        <w:t>название города или населенного пункта_______________________________</w:t>
      </w:r>
    </w:p>
    <w:p>
      <w:pPr>
        <w:pStyle w:val="Normal"/>
        <w:ind w:left="4820" w:hanging="0"/>
        <w:rPr/>
      </w:pPr>
      <w:r>
        <w:rPr/>
        <w:t>_____________________________________</w:t>
      </w:r>
    </w:p>
    <w:p>
      <w:pPr>
        <w:pStyle w:val="Normal"/>
        <w:ind w:left="4820" w:hanging="0"/>
        <w:rPr/>
      </w:pPr>
      <w:r>
        <w:rPr/>
        <w:t>название улицы _______________________</w:t>
      </w:r>
    </w:p>
    <w:p>
      <w:pPr>
        <w:pStyle w:val="Normal"/>
        <w:ind w:left="4820" w:hanging="0"/>
        <w:rPr/>
      </w:pPr>
      <w:r>
        <w:rPr/>
        <w:t xml:space="preserve">номер дома ______ номер квартиры______ </w:t>
      </w:r>
    </w:p>
    <w:p>
      <w:pPr>
        <w:pStyle w:val="Normal"/>
        <w:ind w:left="4820" w:hanging="0"/>
        <w:rPr/>
      </w:pPr>
      <w:r>
        <w:rPr/>
        <w:t xml:space="preserve">Адрес регистрации: </w:t>
      </w:r>
    </w:p>
    <w:p>
      <w:pPr>
        <w:pStyle w:val="Normal"/>
        <w:ind w:left="4820" w:hanging="0"/>
        <w:rPr/>
      </w:pPr>
      <w:r>
        <w:rPr/>
        <w:t xml:space="preserve">название города или населенного пункта </w:t>
      </w:r>
    </w:p>
    <w:p>
      <w:pPr>
        <w:pStyle w:val="Normal"/>
        <w:ind w:left="4820" w:hanging="0"/>
        <w:rPr/>
      </w:pPr>
      <w:r>
        <w:rPr/>
        <w:t>_____________________________________</w:t>
      </w:r>
    </w:p>
    <w:p>
      <w:pPr>
        <w:pStyle w:val="Normal"/>
        <w:ind w:left="4820" w:hanging="0"/>
        <w:rPr/>
      </w:pPr>
      <w:r>
        <w:rPr/>
        <w:t>название улицы _______________________</w:t>
      </w:r>
    </w:p>
    <w:p>
      <w:pPr>
        <w:pStyle w:val="Normal"/>
        <w:ind w:left="4820" w:hanging="0"/>
        <w:rPr/>
      </w:pPr>
      <w:r>
        <w:rPr/>
        <w:t>номер дома ______ номер квартиры ______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ind w:firstLine="720"/>
        <w:jc w:val="center"/>
        <w:rPr/>
      </w:pPr>
      <w:r>
        <w:rPr/>
        <w:t>Заявление</w:t>
      </w:r>
    </w:p>
    <w:p>
      <w:pPr>
        <w:pStyle w:val="Normal"/>
        <w:widowControl w:val="false"/>
        <w:autoSpaceDE w:val="false"/>
        <w:jc w:val="center"/>
        <w:rPr/>
      </w:pPr>
      <w:r>
        <w:rPr/>
        <w:t>О постановке  на учёт для определения в образовательную организацию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Фамилия, имя, отчество ребенка: </w:t>
      </w:r>
    </w:p>
    <w:p>
      <w:pPr>
        <w:pStyle w:val="Normal"/>
        <w:widowControl w:val="false"/>
        <w:autoSpaceDE w:val="false"/>
        <w:ind w:right="141" w:hanging="0"/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23495</wp:posOffset>
                </wp:positionH>
                <wp:positionV relativeFrom="paragraph">
                  <wp:posOffset>138430</wp:posOffset>
                </wp:positionV>
                <wp:extent cx="5982970" cy="1079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982840" cy="10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1.85pt;margin-top:10.9pt;width:471.05pt;height:0.7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</w:p>
    <w:p>
      <w:pPr>
        <w:pStyle w:val="Normal"/>
        <w:widowControl w:val="false"/>
        <w:autoSpaceDE w:val="false"/>
        <w:ind w:right="-144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2">
                <wp:simplePos x="0" y="0"/>
                <wp:positionH relativeFrom="column">
                  <wp:posOffset>1623695</wp:posOffset>
                </wp:positionH>
                <wp:positionV relativeFrom="paragraph">
                  <wp:posOffset>144145</wp:posOffset>
                </wp:positionV>
                <wp:extent cx="4382770" cy="1079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4382640" cy="10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27.85pt;margin-top:11.35pt;width:345.05pt;height:0.8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Д</w:t>
      </w:r>
      <w:r>
        <w:rPr/>
        <w:t xml:space="preserve">ата рождения ребенка: </w:t>
      </w:r>
    </w:p>
    <w:p>
      <w:pPr>
        <w:pStyle w:val="Normal"/>
        <w:widowControl w:val="false"/>
        <w:autoSpaceDE w:val="false"/>
        <w:ind w:right="-144" w:firstLine="720"/>
        <w:jc w:val="center"/>
        <w:rPr>
          <w:sz w:val="20"/>
          <w:szCs w:val="20"/>
        </w:rPr>
      </w:pPr>
      <w:r>
        <w:rPr>
          <w:sz w:val="20"/>
          <w:szCs w:val="20"/>
        </w:rPr>
        <w:t>(число, месяц, год рождения)</w:t>
      </w:r>
    </w:p>
    <w:p>
      <w:pPr>
        <w:pStyle w:val="Normal"/>
        <w:widowControl w:val="false"/>
        <w:autoSpaceDE w:val="false"/>
        <w:ind w:right="-144" w:hanging="0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3">
                <wp:simplePos x="0" y="0"/>
                <wp:positionH relativeFrom="column">
                  <wp:posOffset>3033395</wp:posOffset>
                </wp:positionH>
                <wp:positionV relativeFrom="paragraph">
                  <wp:posOffset>127635</wp:posOffset>
                </wp:positionV>
                <wp:extent cx="2973070" cy="1079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2972880" cy="10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8.85pt;margin-top:10.05pt;width:234.05pt;height:0.7pt;flip: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Р</w:t>
      </w:r>
      <w:r>
        <w:rPr/>
        <w:t>еквизиты свидетельства о рождении ребенка:</w:t>
      </w:r>
    </w:p>
    <w:p>
      <w:pPr>
        <w:pStyle w:val="Normal"/>
        <w:widowControl w:val="false"/>
        <w:autoSpaceDE w:val="false"/>
        <w:ind w:right="-144" w:hanging="0"/>
        <w:jc w:val="center"/>
        <w:rPr/>
      </w:pPr>
      <w:r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>(серия, номер св-ва о рождении ребенка)</w:t>
      </w:r>
    </w:p>
    <w:p>
      <w:pPr>
        <w:pStyle w:val="Normal"/>
        <w:widowControl w:val="false"/>
        <w:autoSpaceDE w:val="false"/>
        <w:ind w:right="-144" w:hanging="0"/>
        <w:jc w:val="both"/>
        <w:rPr/>
      </w:pPr>
      <w:r>
        <w:rPr/>
        <w:t xml:space="preserve">Адрес места жительства ребёнка: </w:t>
      </w:r>
    </w:p>
    <w:p>
      <w:pPr>
        <w:pStyle w:val="Normal"/>
        <w:widowControl w:val="false"/>
        <w:autoSpaceDE w:val="false"/>
        <w:ind w:right="-144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1204595</wp:posOffset>
                </wp:positionH>
                <wp:positionV relativeFrom="paragraph">
                  <wp:posOffset>145415</wp:posOffset>
                </wp:positionV>
                <wp:extent cx="4878070" cy="190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487800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94.85pt;margin-top:11.45pt;width:384.0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м</w:t>
      </w:r>
      <w:r>
        <w:rPr/>
        <w:t>еста пребывания</w:t>
      </w:r>
    </w:p>
    <w:p>
      <w:pPr>
        <w:pStyle w:val="Normal"/>
        <w:widowControl w:val="false"/>
        <w:autoSpaceDE w:val="false"/>
        <w:ind w:right="-144" w:hanging="0"/>
        <w:rPr/>
      </w:pPr>
      <w:r>
        <w:rPr/>
        <w:t>_______________________________________________________________________________</w:t>
      </w:r>
    </w:p>
    <w:p>
      <w:pPr>
        <w:pStyle w:val="Normal"/>
        <w:widowControl w:val="false"/>
        <w:autoSpaceDE w:val="false"/>
        <w:ind w:right="-144" w:hanging="0"/>
        <w:jc w:val="center"/>
        <w:rPr>
          <w:sz w:val="20"/>
          <w:szCs w:val="20"/>
        </w:rPr>
      </w:pPr>
      <w:r>
        <w:rPr>
          <w:sz w:val="20"/>
          <w:szCs w:val="20"/>
        </w:rPr>
        <w:t>(город, улица, дом, квартира)</w:t>
      </w:r>
    </w:p>
    <w:p>
      <w:pPr>
        <w:pStyle w:val="Normal"/>
        <w:widowControl w:val="false"/>
        <w:autoSpaceDE w:val="false"/>
        <w:ind w:right="-144" w:hanging="0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1">
                <wp:simplePos x="0" y="0"/>
                <wp:positionH relativeFrom="column">
                  <wp:posOffset>2138045</wp:posOffset>
                </wp:positionH>
                <wp:positionV relativeFrom="paragraph">
                  <wp:posOffset>153670</wp:posOffset>
                </wp:positionV>
                <wp:extent cx="3944620" cy="190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94452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68.35pt;margin-top:12.1pt;width:310.5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м</w:t>
      </w:r>
      <w:r>
        <w:rPr/>
        <w:t>еста фактического проживания</w:t>
      </w:r>
    </w:p>
    <w:p>
      <w:pPr>
        <w:pStyle w:val="Normal"/>
        <w:widowControl w:val="false"/>
        <w:autoSpaceDE w:val="false"/>
        <w:ind w:right="-144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ind w:right="-144" w:hanging="0"/>
        <w:jc w:val="center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0">
                <wp:simplePos x="0" y="0"/>
                <wp:positionH relativeFrom="column">
                  <wp:posOffset>23495</wp:posOffset>
                </wp:positionH>
                <wp:positionV relativeFrom="paragraph">
                  <wp:posOffset>13335</wp:posOffset>
                </wp:positionV>
                <wp:extent cx="6059170" cy="190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5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05pt;width:477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(город, улица, дом, квартира)</w:t>
      </w:r>
    </w:p>
    <w:p>
      <w:pPr>
        <w:pStyle w:val="Normal"/>
        <w:widowControl w:val="false"/>
        <w:autoSpaceDE w:val="false"/>
        <w:jc w:val="both"/>
        <w:rPr/>
      </w:pPr>
      <w:r>
        <w:rPr/>
        <w:t>Фамилия, имя, отчество родителей (законных представителей) ребенка:</w:t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5">
                <wp:simplePos x="0" y="0"/>
                <wp:positionH relativeFrom="column">
                  <wp:posOffset>480695</wp:posOffset>
                </wp:positionH>
                <wp:positionV relativeFrom="paragraph">
                  <wp:posOffset>139700</wp:posOffset>
                </wp:positionV>
                <wp:extent cx="5601970" cy="190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6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6019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7.85pt;margin-top:11pt;width:441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м</w:t>
      </w:r>
      <w:r>
        <w:rPr/>
        <w:t>атери</w:t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5782945" cy="190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78268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.6pt;margin-top:11.45pt;width:455.3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о</w:t>
      </w:r>
      <w:r>
        <w:rPr/>
        <w:t>тца</w:t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566420</wp:posOffset>
                </wp:positionH>
                <wp:positionV relativeFrom="paragraph">
                  <wp:posOffset>332105</wp:posOffset>
                </wp:positionV>
                <wp:extent cx="5516245" cy="190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8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51628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4.6pt;margin-top:26.15pt;width:434.3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Р</w:t>
      </w:r>
      <w:r>
        <w:rPr/>
        <w:t>еквизиты документа, удостоверяющего личность родителя (законного представителя) ребенка:</w:t>
      </w:r>
    </w:p>
    <w:p>
      <w:pPr>
        <w:pStyle w:val="Normal"/>
        <w:widowControl w:val="false"/>
        <w:autoSpaceDE w:val="false"/>
        <w:jc w:val="center"/>
        <w:rPr/>
      </w:pPr>
      <w:r>
        <w:rPr/>
      </w:r>
    </w:p>
    <w:p>
      <w:pPr>
        <w:pStyle w:val="Normal"/>
        <w:widowControl w:val="false"/>
        <w:autoSpaceDE w:val="false"/>
        <w:jc w:val="center"/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18">
                <wp:simplePos x="0" y="0"/>
                <wp:positionH relativeFrom="column">
                  <wp:posOffset>23495</wp:posOffset>
                </wp:positionH>
                <wp:positionV relativeFrom="paragraph">
                  <wp:posOffset>15875</wp:posOffset>
                </wp:positionV>
                <wp:extent cx="6059170" cy="190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9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25pt;width:477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7">
                <wp:simplePos x="0" y="0"/>
                <wp:positionH relativeFrom="column">
                  <wp:posOffset>23495</wp:posOffset>
                </wp:positionH>
                <wp:positionV relativeFrom="paragraph">
                  <wp:posOffset>21590</wp:posOffset>
                </wp:positionV>
                <wp:extent cx="6059170" cy="190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7pt;width:477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(серия, номер, кем и когда выдан)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both"/>
        <w:rPr/>
      </w:pPr>
      <w:r>
        <w:rPr/>
        <w:t>Реквизиты документа, подтверждающего установление опеки (при наличии):</w:t>
      </w:r>
    </w:p>
    <w:p>
      <w:pPr>
        <w:pStyle w:val="Normal"/>
        <w:widowControl w:val="false"/>
        <w:autoSpaceDE w:val="false"/>
        <w:ind w:firstLine="720"/>
        <w:jc w:val="center"/>
        <w:rPr/>
      </w:pPr>
      <w:r>
        <w:rPr/>
      </w:r>
    </w:p>
    <w:p>
      <w:pPr>
        <w:pStyle w:val="Normal"/>
        <w:widowControl w:val="false"/>
        <w:autoSpaceDE w:val="false"/>
        <w:ind w:firstLine="720"/>
        <w:jc w:val="center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2">
                <wp:simplePos x="0" y="0"/>
                <wp:positionH relativeFrom="column">
                  <wp:posOffset>23495</wp:posOffset>
                </wp:positionH>
                <wp:positionV relativeFrom="paragraph">
                  <wp:posOffset>17145</wp:posOffset>
                </wp:positionV>
                <wp:extent cx="6059170" cy="190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35pt;width:477.0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(нормативный акт об установлении опеки номер, дата, срок действия)</w:t>
      </w:r>
    </w:p>
    <w:p>
      <w:pPr>
        <w:pStyle w:val="Normal"/>
        <w:widowControl w:val="false"/>
        <w:autoSpaceDE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Адрес  электронной почты, номер телефона (при наличии) родителей (законных представителей) ребенка: </w:t>
      </w:r>
    </w:p>
    <w:p>
      <w:pPr>
        <w:pStyle w:val="Normal"/>
        <w:widowControl w:val="false"/>
        <w:autoSpaceDE w:val="false"/>
        <w:rPr/>
      </w:pPr>
      <w:r>
        <w:rPr/>
        <w:t>матери _______________________________________________________________________</w:t>
      </w:r>
    </w:p>
    <w:p>
      <w:pPr>
        <w:pStyle w:val="Normal"/>
        <w:widowControl w:val="false"/>
        <w:autoSpaceDE w:val="false"/>
        <w:rPr/>
      </w:pPr>
      <w:r>
        <w:rPr/>
        <w:t>отца__________________________________________________________________________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3">
                <wp:simplePos x="0" y="0"/>
                <wp:positionH relativeFrom="column">
                  <wp:posOffset>3987800</wp:posOffset>
                </wp:positionH>
                <wp:positionV relativeFrom="paragraph">
                  <wp:posOffset>201930</wp:posOffset>
                </wp:positionV>
                <wp:extent cx="152400" cy="1911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14pt;margin-top:15.9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О</w:t>
      </w:r>
      <w:r>
        <w:rPr/>
        <w:t xml:space="preserve"> выборе языка образования, родного языка из числа языков народов Российской Федерации, в том числе русского языка как родного языка:         русский</w:t>
        <w:tab/>
        <w:t xml:space="preserve"> 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3491865</wp:posOffset>
                </wp:positionH>
                <wp:positionV relativeFrom="paragraph">
                  <wp:posOffset>565150</wp:posOffset>
                </wp:positionV>
                <wp:extent cx="152400" cy="1911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74.95pt;margin-top:44.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4721225</wp:posOffset>
                </wp:positionH>
                <wp:positionV relativeFrom="paragraph">
                  <wp:posOffset>565150</wp:posOffset>
                </wp:positionV>
                <wp:extent cx="152400" cy="1911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71.75pt;margin-top:44.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С</w:t>
      </w:r>
      <w:r>
        <w:rPr/>
        <w:t>ведения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       нуждается              не нуждается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4">
                <wp:simplePos x="0" y="0"/>
                <wp:positionH relativeFrom="column">
                  <wp:posOffset>4815840</wp:posOffset>
                </wp:positionH>
                <wp:positionV relativeFrom="paragraph">
                  <wp:posOffset>190500</wp:posOffset>
                </wp:positionV>
                <wp:extent cx="152400" cy="1911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79.2pt;margin-top:1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5">
                <wp:simplePos x="0" y="0"/>
                <wp:positionH relativeFrom="column">
                  <wp:posOffset>3083560</wp:posOffset>
                </wp:positionH>
                <wp:positionV relativeFrom="paragraph">
                  <wp:posOffset>190500</wp:posOffset>
                </wp:positionV>
                <wp:extent cx="152400" cy="1911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42.8pt;margin-top:1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6">
                <wp:simplePos x="0" y="0"/>
                <wp:positionH relativeFrom="column">
                  <wp:posOffset>3940175</wp:posOffset>
                </wp:positionH>
                <wp:positionV relativeFrom="paragraph">
                  <wp:posOffset>190500</wp:posOffset>
                </wp:positionV>
                <wp:extent cx="152400" cy="1911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10.25pt;margin-top:1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Р</w:t>
      </w:r>
      <w:r>
        <w:rPr/>
        <w:t>еквизиты документа подтверждающего потребность в обучении ребенка по адаптированной образовательной программе:         ПМПК          ИПРА            справка МСЭ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>(дата выдачи, номер документа)</w:t>
      </w:r>
    </w:p>
    <w:p>
      <w:pPr>
        <w:pStyle w:val="Normal"/>
        <w:jc w:val="both"/>
        <w:rPr/>
      </w:pPr>
      <w:r>
        <w:rPr/>
        <w:t>Направленность дошкольной группы: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15875</wp:posOffset>
                </wp:positionH>
                <wp:positionV relativeFrom="paragraph">
                  <wp:posOffset>6350</wp:posOffset>
                </wp:positionV>
                <wp:extent cx="152400" cy="1911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0.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 </w:t>
      </w:r>
      <w:r>
        <w:rPr/>
        <w:t>общеразвивающая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15875</wp:posOffset>
                </wp:positionH>
                <wp:positionV relativeFrom="paragraph">
                  <wp:posOffset>635</wp:posOffset>
                </wp:positionV>
                <wp:extent cx="152400" cy="1911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0.0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 </w:t>
      </w:r>
      <w:r>
        <w:rPr/>
        <w:t>компенсирующая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15875</wp:posOffset>
                </wp:positionH>
                <wp:positionV relativeFrom="paragraph">
                  <wp:posOffset>15875</wp:posOffset>
                </wp:positionV>
                <wp:extent cx="152400" cy="1911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1.2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 </w:t>
      </w:r>
      <w:r>
        <w:rPr/>
        <w:t>комбинированная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3407410</wp:posOffset>
                </wp:positionH>
                <wp:positionV relativeFrom="paragraph">
                  <wp:posOffset>15875</wp:posOffset>
                </wp:positionV>
                <wp:extent cx="152400" cy="134620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3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8.3pt;margin-top:1.25pt;width:11.9pt;height:10.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Р</w:t>
      </w:r>
      <w:r>
        <w:rPr/>
        <w:t>ежим  пребывания ребенка: режим полного дня            ДА</w:t>
      </w:r>
    </w:p>
    <w:p>
      <w:pPr>
        <w:pStyle w:val="Normal"/>
        <w:widowControl w:val="false"/>
        <w:autoSpaceDE w:val="false"/>
        <w:jc w:val="both"/>
        <w:rPr/>
      </w:pPr>
      <w:r>
        <w:rPr/>
        <w:t>Желаемая дата приема на обучение:  «____»___________20____г.</w:t>
      </w:r>
    </w:p>
    <w:p>
      <w:pPr>
        <w:pStyle w:val="Normal"/>
        <w:widowControl w:val="false"/>
        <w:autoSpaceDE w:val="false"/>
        <w:jc w:val="both"/>
        <w:rPr/>
      </w:pPr>
      <w:r>
        <w:rPr/>
        <w:t>Наименование выбранной образовательной организации: ____________________________</w:t>
      </w:r>
    </w:p>
    <w:p>
      <w:pPr>
        <w:pStyle w:val="Normal"/>
        <w:widowControl w:val="false"/>
        <w:autoSpaceDE w:val="false"/>
        <w:ind w:right="-144" w:hanging="0"/>
        <w:jc w:val="both"/>
        <w:rPr/>
      </w:pPr>
      <w:r>
        <w:rPr/>
        <w:t>______________________________________________________________________________</w:t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Сведения о наличии права на специальные меры поддержки (гарантий) отдельных категорий граждан и их семей (при необходимости): </w:t>
      </w:r>
    </w:p>
    <w:p>
      <w:pPr>
        <w:pStyle w:val="Normal"/>
        <w:widowControl w:val="false"/>
        <w:autoSpaceDE w:val="fals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15875</wp:posOffset>
                </wp:positionH>
                <wp:positionV relativeFrom="paragraph">
                  <wp:posOffset>-1270</wp:posOffset>
                </wp:positionV>
                <wp:extent cx="152400" cy="1911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-0.1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</w:t>
      </w:r>
      <w:r>
        <w:rPr/>
        <w:t>ЛВ – льгота внеочередного права______________________________________________</w:t>
      </w:r>
    </w:p>
    <w:p>
      <w:pPr>
        <w:pStyle w:val="Normal"/>
        <w:widowControl w:val="false"/>
        <w:autoSpaceDE w:val="fals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15875</wp:posOffset>
                </wp:positionH>
                <wp:positionV relativeFrom="paragraph">
                  <wp:posOffset>635</wp:posOffset>
                </wp:positionV>
                <wp:extent cx="152400" cy="1911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0.0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</w:t>
      </w:r>
      <w:r>
        <w:rPr/>
        <w:t>ЛП - льгота первоочередного права____________________________________________</w:t>
      </w:r>
    </w:p>
    <w:p>
      <w:pPr>
        <w:pStyle w:val="Normal"/>
        <w:widowControl w:val="false"/>
        <w:autoSpaceDE w:val="fals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15875</wp:posOffset>
                </wp:positionH>
                <wp:positionV relativeFrom="paragraph">
                  <wp:posOffset>10160</wp:posOffset>
                </wp:positionV>
                <wp:extent cx="152400" cy="1911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0.8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</w:t>
      </w:r>
      <w:r>
        <w:rPr/>
        <w:t>ПП – преимущественного права</w:t>
      </w:r>
    </w:p>
    <w:p>
      <w:pPr>
        <w:pStyle w:val="Normal"/>
        <w:widowControl w:val="false"/>
        <w:autoSpaceDE w:val="false"/>
        <w:jc w:val="both"/>
        <w:rPr/>
      </w:pPr>
      <w:r>
        <w:rPr/>
        <w:t>Фамилия (ии), Имя (имена), Отчество (а) братьев и (или) сестер посещающего (их)  данную образовательную организацию____________________________________________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</w:t>
      </w:r>
    </w:p>
    <w:p>
      <w:pPr>
        <w:pStyle w:val="Normal"/>
        <w:widowControl w:val="false"/>
        <w:autoSpaceDE w:val="false"/>
        <w:jc w:val="center"/>
        <w:rPr/>
      </w:pPr>
      <w:r>
        <w:rPr/>
        <w:t>__________________________________________________________________________________________________________________________________________________________</w:t>
      </w:r>
    </w:p>
    <w:p>
      <w:pPr>
        <w:pStyle w:val="Normal"/>
        <w:widowControl w:val="false"/>
        <w:autoSpaceDE w:val="false"/>
        <w:rPr/>
      </w:pPr>
      <w:r>
        <w:rPr/>
        <w:t>СОГЛАСЕН (А)</w:t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    </w:t>
      </w:r>
      <w:r>
        <w:rPr/>
        <w:t xml:space="preserve">-  На обработку своих персональных данных и персональных данных ребенка в  порядке,  установленном  Федеральным  </w:t>
      </w:r>
      <w:hyperlink r:id="rId8">
        <w:r>
          <w:rPr>
            <w:rStyle w:val="Style17"/>
          </w:rPr>
          <w:t>законом</w:t>
        </w:r>
      </w:hyperlink>
      <w:r>
        <w:rPr/>
        <w:t xml:space="preserve">  от 27.07.2006 N 152-ФЗ "О персональных  данных"  (далее  -  ФЗ  "О  персональных  данных"). Указанные сведения  вносятся  в  электронную  базу данных, которая ведется в порядке, предусмотренном </w:t>
      </w:r>
      <w:hyperlink r:id="rId9">
        <w:r>
          <w:rPr>
            <w:rStyle w:val="Style17"/>
          </w:rPr>
          <w:t>ФЗ</w:t>
        </w:r>
      </w:hyperlink>
      <w:r>
        <w:rPr/>
        <w:t xml:space="preserve"> "О персональных данных".</w:t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    </w:t>
      </w:r>
      <w:r>
        <w:rPr/>
        <w:t>-   В случае изменения сведений, указанных в заявлении,  обязуюсь  в 10-дневный  срок  сообщить в  управление образования Администрации Иланского района лично, либо по телефону  8 (39173) 2-15-50, 2-17-51, (смена фамилии, места жительства и т.д.).</w:t>
      </w:r>
    </w:p>
    <w:p>
      <w:pPr>
        <w:pStyle w:val="Normal"/>
        <w:widowControl w:val="false"/>
        <w:autoSpaceDE w:val="false"/>
        <w:ind w:firstLine="720"/>
        <w:jc w:val="both"/>
        <w:rPr/>
      </w:pPr>
      <w:r>
        <w:rPr/>
      </w:r>
    </w:p>
    <w:p>
      <w:pPr>
        <w:pStyle w:val="Normal"/>
        <w:autoSpaceDE w:val="false"/>
        <w:ind w:firstLine="720"/>
        <w:jc w:val="both"/>
        <w:rPr/>
      </w:pPr>
      <w:r>
        <w:rPr/>
        <w:t>Дата _____________                                                     Подпись___________</w:t>
      </w:r>
    </w:p>
    <w:p>
      <w:pPr>
        <w:pStyle w:val="Normal"/>
        <w:widowControl w:val="false"/>
        <w:autoSpaceDE w:val="false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ind w:left="5387" w:hanging="0"/>
        <w:jc w:val="right"/>
        <w:rPr/>
      </w:pPr>
      <w:r>
        <w:rPr/>
        <w:t xml:space="preserve">Приложение №2 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numPr>
          <w:ilvl w:val="0"/>
          <w:numId w:val="0"/>
        </w:numPr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sz w:val="28"/>
          <w:szCs w:val="28"/>
          <w:lang w:val="ru-RU" w:eastAsia="ru-RU"/>
        </w:rPr>
      </w:pPr>
      <w:r>
        <w:rPr>
          <w:sz w:val="28"/>
          <w:szCs w:val="28"/>
        </w:rPr>
        <w:t>Управление образования Администрации Иланского района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663800, Красноярский край, г. Иланский, пер. Алгасинский, 7, тел. 3917321751, факс 3917331200</w:t>
      </w:r>
    </w:p>
    <w:p>
      <w:pPr>
        <w:pStyle w:val="Normal"/>
        <w:jc w:val="center"/>
        <w:rPr/>
      </w:pPr>
      <w:r>
        <w:rPr>
          <w:sz w:val="28"/>
          <w:szCs w:val="28"/>
          <w:lang w:val="en-US"/>
        </w:rPr>
        <w:t xml:space="preserve">e-mail: ruo_ilansk@krasmail.ru,http://ilansk-uo.ucoz.ru/ </w:t>
      </w:r>
      <w:r>
        <w:rPr>
          <w:sz w:val="28"/>
          <w:szCs w:val="28"/>
        </w:rPr>
        <w:t>ИНН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КПП</w:t>
      </w:r>
      <w:r>
        <w:rPr>
          <w:sz w:val="28"/>
          <w:szCs w:val="28"/>
          <w:lang w:val="en-US"/>
        </w:rPr>
        <w:t xml:space="preserve"> 2415001929 / 241501001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ТАЛОН ПОДТВЕРЖДЕНИЕ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left" w:pos="9355" w:leader="none"/>
        </w:tabs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Идентификационный номер заявления</w:t>
      </w:r>
      <w:r>
        <w:rPr>
          <w:b/>
          <w:sz w:val="28"/>
          <w:szCs w:val="28"/>
          <w:u w:val="single"/>
        </w:rPr>
        <w:tab/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left" w:pos="9355" w:leader="none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Ф.И.О. заявителя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left" w:pos="9355" w:leader="none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Ф.И.О. ребенка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left" w:pos="9355" w:leader="none"/>
        </w:tabs>
        <w:outlineLvl w:val="0"/>
        <w:rPr/>
      </w:pPr>
      <w:r>
        <w:rPr>
          <w:sz w:val="28"/>
          <w:szCs w:val="28"/>
        </w:rPr>
        <w:t xml:space="preserve">Дата рождения ребенка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numPr>
          <w:ilvl w:val="0"/>
          <w:numId w:val="0"/>
        </w:numPr>
        <w:tabs>
          <w:tab w:val="left" w:pos="9355" w:leader="none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Приоритетные детские сады (через запятую)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left" w:pos="9355" w:leader="none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Дата подачи заявления (дата и время)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7230" w:leader="none"/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6237" w:leader="none"/>
          <w:tab w:val="left" w:pos="6521" w:leader="none"/>
        </w:tabs>
        <w:rPr/>
      </w:pPr>
      <w:r>
        <w:rPr>
          <w:sz w:val="28"/>
          <w:szCs w:val="28"/>
        </w:rPr>
        <w:t xml:space="preserve">специалист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ФИО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>(подпись)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outlineLvl w:val="0"/>
        <w:rPr>
          <w:sz w:val="28"/>
          <w:szCs w:val="28"/>
        </w:rPr>
      </w:pPr>
      <w:r>
        <w:rPr>
          <w:sz w:val="28"/>
          <w:szCs w:val="28"/>
        </w:rPr>
        <w:t>Уважаемые родители!</w:t>
      </w:r>
    </w:p>
    <w:p>
      <w:pPr>
        <w:pStyle w:val="Normal"/>
        <w:numPr>
          <w:ilvl w:val="0"/>
          <w:numId w:val="0"/>
        </w:numPr>
        <w:outlineLvl w:val="0"/>
        <w:rPr/>
      </w:pPr>
      <w:r>
        <w:rPr>
          <w:sz w:val="28"/>
          <w:szCs w:val="28"/>
        </w:rPr>
        <w:t>Вы  можете  оперативно  отслеживать  продвижение  очереди с использованием</w:t>
      </w:r>
    </w:p>
    <w:p>
      <w:pPr>
        <w:pStyle w:val="Normal"/>
        <w:numPr>
          <w:ilvl w:val="0"/>
          <w:numId w:val="0"/>
        </w:numPr>
        <w:outlineLvl w:val="0"/>
        <w:rPr/>
      </w:pPr>
      <w:r>
        <w:rPr>
          <w:sz w:val="28"/>
          <w:szCs w:val="28"/>
        </w:rPr>
        <w:t>он-лайн сервиса на портале государственных услуг Красноярского края по адресу:</w:t>
      </w:r>
    </w:p>
    <w:p>
      <w:pPr>
        <w:pStyle w:val="Normal"/>
        <w:numPr>
          <w:ilvl w:val="0"/>
          <w:numId w:val="0"/>
        </w:num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https://www.gosuslugi.krskstate.ru/checkdouqueue  </w:t>
      </w:r>
    </w:p>
    <w:p>
      <w:pPr>
        <w:pStyle w:val="Normal"/>
        <w:numPr>
          <w:ilvl w:val="0"/>
          <w:numId w:val="0"/>
        </w:numPr>
        <w:outlineLvl w:val="0"/>
        <w:rPr>
          <w:sz w:val="28"/>
          <w:szCs w:val="28"/>
        </w:rPr>
      </w:pPr>
      <w:r>
        <w:rPr>
          <w:sz w:val="28"/>
          <w:szCs w:val="28"/>
        </w:rPr>
        <w:t>и на официальном портале Красноярского края по адресу:</w:t>
      </w:r>
    </w:p>
    <w:p>
      <w:pPr>
        <w:pStyle w:val="Normal"/>
        <w:numPr>
          <w:ilvl w:val="0"/>
          <w:numId w:val="0"/>
        </w:numPr>
        <w:outlineLvl w:val="0"/>
        <w:rPr>
          <w:sz w:val="28"/>
          <w:szCs w:val="28"/>
        </w:rPr>
      </w:pPr>
      <w:r>
        <w:rPr>
          <w:sz w:val="28"/>
          <w:szCs w:val="28"/>
        </w:rPr>
        <w:t>http://www.krskstate.ru/krao/underschool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  <w:t>Приложение № 3</w:t>
      </w:r>
    </w:p>
    <w:p>
      <w:pPr>
        <w:pStyle w:val="Normal"/>
        <w:ind w:left="5670" w:hanging="0"/>
        <w:jc w:val="right"/>
        <w:rPr/>
      </w:pPr>
      <w:r>
        <w:rPr/>
        <w:t>к Положению о порядке комплектования муниципальных бюджетных дошкольных образовательных учреждений Иланского района</w:t>
      </w:r>
    </w:p>
    <w:p>
      <w:pPr>
        <w:pStyle w:val="Normal"/>
        <w:rPr/>
      </w:pPr>
      <w:r>
        <w:rPr/>
      </w:r>
    </w:p>
    <w:p>
      <w:pPr>
        <w:pStyle w:val="Normal"/>
        <w:ind w:left="4395" w:hanging="0"/>
        <w:rPr/>
      </w:pPr>
      <w:r>
        <w:rPr/>
        <w:t xml:space="preserve">Руководителю управления образования Администрации Иланского района 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center"/>
        <w:rPr/>
      </w:pPr>
      <w:r>
        <w:rPr/>
        <w:t>Заявление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Я ________________________________________________________________</w:t>
      </w:r>
      <w:bookmarkStart w:id="17" w:name="_GoBack"/>
      <w:bookmarkEnd w:id="17"/>
      <w:r>
        <w:rPr/>
        <w:t xml:space="preserve">___________                   </w:t>
      </w:r>
      <w:r>
        <w:rPr>
          <w:sz w:val="20"/>
          <w:szCs w:val="20"/>
        </w:rPr>
        <w:t>(ФИО родителя полностью)</w:t>
      </w:r>
    </w:p>
    <w:p>
      <w:pPr>
        <w:pStyle w:val="Normal"/>
        <w:rPr/>
      </w:pPr>
      <w:r>
        <w:rPr/>
        <w:t>отказываюсь от предоставленного места в детский сад моему ребенку_________________</w:t>
      </w:r>
    </w:p>
    <w:p>
      <w:pPr>
        <w:pStyle w:val="Normal"/>
        <w:rPr/>
      </w:pPr>
      <w:r>
        <w:rPr/>
        <w:t xml:space="preserve">_____________________________________________________________________________ 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(ФИО, число, месяц, год рождения ребенка)</w:t>
      </w:r>
    </w:p>
    <w:p>
      <w:pPr>
        <w:pStyle w:val="Normal"/>
        <w:rPr/>
      </w:pPr>
      <w:r>
        <w:rPr/>
        <w:t>так как_______________________________________________________________________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(указать причину, в связи с чем) (отказ до комплектования следующего года, отказ до освобождения места в приоритетном ДОУ, отказ по состоянию здоровья ребенка и др.)</w:t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t xml:space="preserve">                                    </w:t>
      </w:r>
      <w:r>
        <w:rPr/>
        <w:t>_________________</w:t>
      </w:r>
    </w:p>
    <w:p>
      <w:pPr>
        <w:pStyle w:val="Normal"/>
        <w:jc w:val="right"/>
        <w:rPr>
          <w:sz w:val="20"/>
          <w:szCs w:val="20"/>
        </w:rPr>
      </w:pPr>
      <w:r>
        <w:rPr>
          <w:sz w:val="20"/>
          <w:szCs w:val="20"/>
        </w:rPr>
        <w:t>(дата, подпись)</w:t>
      </w:r>
    </w:p>
    <w:p>
      <w:pPr>
        <w:pStyle w:val="Normal"/>
        <w:jc w:val="righ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  <w:t>Приложение № 4</w:t>
      </w:r>
    </w:p>
    <w:p>
      <w:pPr>
        <w:pStyle w:val="Normal"/>
        <w:ind w:left="5670" w:hanging="0"/>
        <w:jc w:val="right"/>
        <w:rPr/>
      </w:pPr>
      <w:r>
        <w:rPr/>
        <w:t>к Положению о порядке комплектования муниципальных бюджетных дошкольных образовательных учреждений Иланского района</w:t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</w:r>
    </w:p>
    <w:p>
      <w:pPr>
        <w:pStyle w:val="Normal"/>
        <w:ind w:left="4395" w:hanging="0"/>
        <w:rPr/>
      </w:pPr>
      <w:r>
        <w:rPr/>
        <w:t xml:space="preserve">Руководителю управления образования Администрации Иланского района 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ind w:left="4395" w:right="-1" w:hanging="0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Заявление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 xml:space="preserve">Прошу снять с учета для определения в дошкольное образовательное учреждение г.Иланского моего ребенка ______________________________________________________ 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r>
        <w:rPr>
          <w:sz w:val="20"/>
          <w:szCs w:val="20"/>
        </w:rPr>
        <w:t>(ФИО полностью, число, месяц, год рождения)</w:t>
      </w:r>
    </w:p>
    <w:p>
      <w:pPr>
        <w:pStyle w:val="Normal"/>
        <w:jc w:val="both"/>
        <w:rPr/>
      </w:pPr>
      <w:r>
        <w:rPr/>
        <w:t>так как _______________________________________________________________________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(указать причину, в связи с чем) </w:t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w:t xml:space="preserve">                            </w:t>
      </w:r>
      <w:r>
        <w:rPr/>
        <w:t>_________________</w:t>
      </w:r>
    </w:p>
    <w:p>
      <w:pPr>
        <w:pStyle w:val="Normal"/>
        <w:jc w:val="right"/>
        <w:rPr>
          <w:sz w:val="20"/>
          <w:szCs w:val="20"/>
        </w:rPr>
      </w:pPr>
      <w:r>
        <w:rPr>
          <w:sz w:val="20"/>
          <w:szCs w:val="20"/>
        </w:rPr>
        <w:t>(дата, подпись)</w:t>
      </w:r>
    </w:p>
    <w:p>
      <w:pPr>
        <w:pStyle w:val="Normal"/>
        <w:jc w:val="righ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w:t>Приложение № 5</w:t>
      </w:r>
    </w:p>
    <w:p>
      <w:pPr>
        <w:pStyle w:val="Normal"/>
        <w:ind w:left="4820" w:hanging="0"/>
        <w:jc w:val="right"/>
        <w:rPr/>
      </w:pPr>
      <w:r>
        <w:rPr/>
        <w:t xml:space="preserve">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ind w:right="-58" w:hanging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</w:t>
      </w:r>
    </w:p>
    <w:p>
      <w:pPr>
        <w:pStyle w:val="Normal"/>
        <w:ind w:firstLine="72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г. Иланский                                                              "___"______________ 20__ г.</w:t>
      </w:r>
    </w:p>
    <w:p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Мною (ФИО, должность)_____________________________________________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both"/>
        <w:rPr/>
      </w:pPr>
      <w:r>
        <w:rPr>
          <w:sz w:val="28"/>
          <w:szCs w:val="28"/>
        </w:rPr>
        <w:t>при посещении по адресу, указанному при постановке на учет для определения в ДОУ г. Иланского: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/>
      </w:pPr>
      <w:r>
        <w:rPr>
          <w:sz w:val="20"/>
          <w:szCs w:val="20"/>
        </w:rPr>
        <w:t>(Ф.И.О., ребенка, адрес)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установлено, что фактически проживают (не проживают): 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/>
      </w:pPr>
      <w:r>
        <w:rPr>
          <w:sz w:val="28"/>
          <w:szCs w:val="28"/>
        </w:rPr>
        <w:t>__________________________________________________________________.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Подписи (лица, составившего акт и заведующего ДОУ):__________________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67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</w:r>
    </w:p>
    <w:p>
      <w:pPr>
        <w:pStyle w:val="Normal"/>
        <w:ind w:left="5670" w:hanging="0"/>
        <w:jc w:val="right"/>
        <w:rPr/>
      </w:pPr>
      <w:r>
        <w:rPr/>
        <w:t xml:space="preserve">  </w:t>
      </w:r>
      <w:r>
        <w:rPr/>
        <w:t>Приложение № 6</w:t>
      </w:r>
    </w:p>
    <w:p>
      <w:pPr>
        <w:pStyle w:val="Normal"/>
        <w:ind w:left="5670" w:hanging="0"/>
        <w:jc w:val="right"/>
        <w:rPr/>
      </w:pPr>
      <w:r>
        <w:rPr/>
        <w:t>к Положению о порядке комплектования муниципальных бюджетных дошкольных образовательных учреждений Иланского района</w:t>
      </w:r>
    </w:p>
    <w:p>
      <w:pPr>
        <w:pStyle w:val="Normal"/>
        <w:ind w:right="-58" w:hanging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right="-58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right="-58" w:hanging="0"/>
        <w:jc w:val="center"/>
        <w:rPr/>
      </w:pPr>
      <w:r>
        <w:rPr/>
        <w:t>Уведомление</w:t>
      </w:r>
    </w:p>
    <w:p>
      <w:pPr>
        <w:pStyle w:val="Normal"/>
        <w:ind w:right="-58" w:hanging="0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76"/>
        <w:ind w:right="-2" w:hanging="0"/>
        <w:jc w:val="both"/>
        <w:rPr/>
      </w:pPr>
      <w:r>
        <w:rPr/>
        <w:t xml:space="preserve">Уважаемый (ая)_______________________________________________________________, </w:t>
      </w:r>
    </w:p>
    <w:p>
      <w:pPr>
        <w:pStyle w:val="Normal"/>
        <w:spacing w:lineRule="auto" w:line="276"/>
        <w:ind w:right="-2" w:hanging="0"/>
        <w:jc w:val="both"/>
        <w:rPr/>
      </w:pPr>
      <w:r>
        <w:rPr/>
        <w:t>В соответствии с очередностью для определения в ДОУ вашему ребенку ___________________________________________________________________________г.р.</w:t>
      </w:r>
    </w:p>
    <w:p>
      <w:pPr>
        <w:pStyle w:val="Normal"/>
        <w:spacing w:lineRule="auto" w:line="276"/>
        <w:ind w:right="-2" w:hanging="0"/>
        <w:jc w:val="both"/>
        <w:rPr/>
      </w:pPr>
      <w:r>
        <w:rPr/>
        <w:t>предоставлено место в детском саду № ___________________________________________.</w:t>
      </w:r>
    </w:p>
    <w:p>
      <w:pPr>
        <w:pStyle w:val="Normal"/>
        <w:spacing w:lineRule="auto" w:line="276"/>
        <w:ind w:right="-2" w:hanging="0"/>
        <w:jc w:val="both"/>
        <w:rPr/>
      </w:pPr>
      <w:r>
        <w:rPr/>
        <w:t>Вам необходимо явиться в управление образования для получения направления по адресу: г.Иланский, пер. Алгасинский, 7, тел. 8 (39173) 2-17-51, 3-15-50</w:t>
      </w:r>
    </w:p>
    <w:p>
      <w:pPr>
        <w:pStyle w:val="Normal"/>
        <w:ind w:right="-2" w:hanging="0"/>
        <w:jc w:val="both"/>
        <w:rPr/>
      </w:pPr>
      <w:r>
        <w:rPr/>
      </w:r>
    </w:p>
    <w:p>
      <w:pPr>
        <w:pStyle w:val="Normal"/>
        <w:ind w:right="-2" w:hanging="0"/>
        <w:jc w:val="both"/>
        <w:rPr/>
      </w:pPr>
      <w:r>
        <w:rPr/>
        <w:t>В случае неявки родителей в  течение 3-х дней с момента получения уведомления, направление аннулируется. Место в ДОУ передается следующему по очереди ребенку.</w:t>
      </w:r>
    </w:p>
    <w:p>
      <w:pPr>
        <w:pStyle w:val="Normal"/>
        <w:ind w:right="-2" w:hanging="0"/>
        <w:jc w:val="both"/>
        <w:rPr/>
      </w:pPr>
      <w:r>
        <w:rPr/>
      </w:r>
    </w:p>
    <w:p>
      <w:pPr>
        <w:pStyle w:val="Normal"/>
        <w:ind w:right="-2" w:hanging="0"/>
        <w:jc w:val="both"/>
        <w:rPr/>
      </w:pPr>
      <w:r>
        <w:rPr/>
        <w:t>Уведомление вручено______________________________________________</w:t>
      </w:r>
    </w:p>
    <w:p>
      <w:pPr>
        <w:pStyle w:val="Normal"/>
        <w:tabs>
          <w:tab w:val="left" w:pos="3000" w:leader="none"/>
        </w:tabs>
        <w:ind w:right="-2" w:hanging="0"/>
        <w:jc w:val="both"/>
        <w:rPr>
          <w:sz w:val="20"/>
          <w:szCs w:val="20"/>
        </w:rPr>
      </w:pPr>
      <w:r>
        <w:rPr/>
        <w:tab/>
      </w:r>
      <w:r>
        <w:rPr>
          <w:sz w:val="20"/>
          <w:szCs w:val="20"/>
        </w:rPr>
        <w:t>(подпись, расшифровка подписи, дата)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ConsPlusNormal"/>
        <w:widowControl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4820" w:hanging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192"/>
        <w:ind w:left="4395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autoSpaceDE w:val="false"/>
        <w:ind w:left="4820" w:hanging="0"/>
        <w:jc w:val="right"/>
        <w:rPr/>
      </w:pPr>
      <w:r>
        <w:rPr/>
        <w:t>Приложение № 7</w:t>
      </w:r>
    </w:p>
    <w:p>
      <w:pPr>
        <w:pStyle w:val="Normal"/>
        <w:autoSpaceDE w:val="false"/>
        <w:ind w:left="4820" w:hanging="0"/>
        <w:jc w:val="right"/>
        <w:rPr/>
      </w:pPr>
      <w:r>
        <w:rPr/>
        <w:t>к Положению о порядке комплектования муниципальных бюджетных дошкольных образовательных учреждений Иланского района</w:t>
      </w:r>
    </w:p>
    <w:p>
      <w:pPr>
        <w:pStyle w:val="Normal"/>
        <w:widowControl w:val="false"/>
        <w:autoSpaceDE w:val="false"/>
        <w:spacing w:lineRule="auto" w:line="192"/>
        <w:jc w:val="both"/>
        <w:rPr/>
      </w:pPr>
      <w:r>
        <w:rPr/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Заведующему МБДОУ 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_________________________________________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учреждения)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ind w:left="4395" w:right="-1" w:hanging="0"/>
        <w:rPr/>
      </w:pPr>
      <w:r>
        <w:rPr/>
      </w:r>
    </w:p>
    <w:p>
      <w:pPr>
        <w:pStyle w:val="Normal"/>
        <w:autoSpaceDE w:val="false"/>
        <w:rPr/>
      </w:pPr>
      <w:r>
        <w:rPr/>
      </w:r>
    </w:p>
    <w:p>
      <w:pPr>
        <w:pStyle w:val="Normal"/>
        <w:widowControl w:val="false"/>
        <w:autoSpaceDE w:val="false"/>
        <w:ind w:firstLine="720"/>
        <w:jc w:val="center"/>
        <w:rPr>
          <w:b/>
          <w:b/>
        </w:rPr>
      </w:pPr>
      <w:r>
        <w:rPr>
          <w:b/>
        </w:rPr>
        <w:t xml:space="preserve">Заявление </w:t>
      </w:r>
    </w:p>
    <w:p>
      <w:pPr>
        <w:pStyle w:val="Normal"/>
        <w:widowControl w:val="false"/>
        <w:autoSpaceDE w:val="false"/>
        <w:jc w:val="center"/>
        <w:rPr/>
      </w:pPr>
      <w:r>
        <w:rPr/>
        <w:t>О приеме ребенка в образовательную организацию</w:t>
      </w:r>
    </w:p>
    <w:p>
      <w:pPr>
        <w:pStyle w:val="Normal"/>
        <w:widowControl w:val="false"/>
        <w:autoSpaceDE w:val="false"/>
        <w:jc w:val="center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Фамилия, имя, отчество ребенка: </w:t>
      </w:r>
    </w:p>
    <w:p>
      <w:pPr>
        <w:pStyle w:val="Normal"/>
        <w:widowControl w:val="false"/>
        <w:autoSpaceDE w:val="false"/>
        <w:ind w:right="141" w:hanging="0"/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36">
                <wp:simplePos x="0" y="0"/>
                <wp:positionH relativeFrom="column">
                  <wp:posOffset>23495</wp:posOffset>
                </wp:positionH>
                <wp:positionV relativeFrom="paragraph">
                  <wp:posOffset>138430</wp:posOffset>
                </wp:positionV>
                <wp:extent cx="5982970" cy="1079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982840" cy="10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0.9pt;width:471.05pt;height:0.7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</w:p>
    <w:p>
      <w:pPr>
        <w:pStyle w:val="Normal"/>
        <w:widowControl w:val="false"/>
        <w:autoSpaceDE w:val="false"/>
        <w:ind w:right="141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7">
                <wp:simplePos x="0" y="0"/>
                <wp:positionH relativeFrom="column">
                  <wp:posOffset>1623695</wp:posOffset>
                </wp:positionH>
                <wp:positionV relativeFrom="paragraph">
                  <wp:posOffset>144145</wp:posOffset>
                </wp:positionV>
                <wp:extent cx="4382770" cy="1079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4382640" cy="10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27.85pt;margin-top:11.35pt;width:345.05pt;height:0.8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Д</w:t>
      </w:r>
      <w:r>
        <w:rPr/>
        <w:t xml:space="preserve">ата рождения ребенка: </w:t>
      </w:r>
    </w:p>
    <w:p>
      <w:pPr>
        <w:pStyle w:val="Normal"/>
        <w:widowControl w:val="false"/>
        <w:autoSpaceDE w:val="false"/>
        <w:ind w:right="141" w:firstLine="720"/>
        <w:jc w:val="center"/>
        <w:rPr>
          <w:sz w:val="20"/>
          <w:szCs w:val="20"/>
        </w:rPr>
      </w:pPr>
      <w:r>
        <w:rPr>
          <w:sz w:val="20"/>
          <w:szCs w:val="20"/>
        </w:rPr>
        <w:t>(число, месяц, год рождения)</w:t>
      </w:r>
    </w:p>
    <w:p>
      <w:pPr>
        <w:pStyle w:val="Normal"/>
        <w:widowControl w:val="false"/>
        <w:autoSpaceDE w:val="false"/>
        <w:ind w:right="141" w:hanging="0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8">
                <wp:simplePos x="0" y="0"/>
                <wp:positionH relativeFrom="column">
                  <wp:posOffset>3033395</wp:posOffset>
                </wp:positionH>
                <wp:positionV relativeFrom="paragraph">
                  <wp:posOffset>127635</wp:posOffset>
                </wp:positionV>
                <wp:extent cx="2973070" cy="1079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4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2972880" cy="10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8.85pt;margin-top:10.05pt;width:234.05pt;height:0.7pt;flip: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Р</w:t>
      </w:r>
      <w:r>
        <w:rPr/>
        <w:t>еквизиты свидетельства о рождении ребенка: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</w:t>
      </w:r>
      <w:r>
        <w:rPr>
          <w:sz w:val="20"/>
          <w:szCs w:val="20"/>
        </w:rPr>
        <w:t>(серия, номер св-ва о рождении ребенка)</w:t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Адрес места жительства ребёнка: </w:t>
      </w:r>
    </w:p>
    <w:p>
      <w:pPr>
        <w:pStyle w:val="Normal"/>
        <w:widowControl w:val="false"/>
        <w:autoSpaceDE w:val="false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9">
                <wp:simplePos x="0" y="0"/>
                <wp:positionH relativeFrom="column">
                  <wp:posOffset>1204595</wp:posOffset>
                </wp:positionH>
                <wp:positionV relativeFrom="paragraph">
                  <wp:posOffset>145415</wp:posOffset>
                </wp:positionV>
                <wp:extent cx="4878070" cy="190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5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487800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94.85pt;margin-top:11.45pt;width:384.0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м</w:t>
      </w:r>
      <w:r>
        <w:rPr/>
        <w:t>еста пребывания</w:t>
      </w:r>
    </w:p>
    <w:p>
      <w:pPr>
        <w:pStyle w:val="Normal"/>
        <w:widowControl w:val="false"/>
        <w:autoSpaceDE w:val="false"/>
        <w:ind w:right="-144" w:hanging="0"/>
        <w:jc w:val="center"/>
        <w:rPr/>
      </w:pPr>
      <w:r>
        <w:rPr/>
        <w:t>_______________________________________________________________________________</w:t>
      </w:r>
      <w:r>
        <w:rPr>
          <w:sz w:val="20"/>
          <w:szCs w:val="20"/>
        </w:rPr>
        <w:t xml:space="preserve"> (город, улица, дом, квартира)</w:t>
      </w:r>
    </w:p>
    <w:p>
      <w:pPr>
        <w:pStyle w:val="Normal"/>
        <w:widowControl w:val="false"/>
        <w:autoSpaceDE w:val="false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6">
                <wp:simplePos x="0" y="0"/>
                <wp:positionH relativeFrom="column">
                  <wp:posOffset>2138045</wp:posOffset>
                </wp:positionH>
                <wp:positionV relativeFrom="paragraph">
                  <wp:posOffset>153670</wp:posOffset>
                </wp:positionV>
                <wp:extent cx="3944620" cy="190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6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94452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68.35pt;margin-top:12.1pt;width:310.5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м</w:t>
      </w:r>
      <w:r>
        <w:rPr/>
        <w:t>еста фактического проживания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5">
                <wp:simplePos x="0" y="0"/>
                <wp:positionH relativeFrom="column">
                  <wp:posOffset>23495</wp:posOffset>
                </wp:positionH>
                <wp:positionV relativeFrom="paragraph">
                  <wp:posOffset>13335</wp:posOffset>
                </wp:positionV>
                <wp:extent cx="6059170" cy="190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05pt;width:477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(город, улица, дом, квартира)</w:t>
      </w:r>
    </w:p>
    <w:p>
      <w:pPr>
        <w:pStyle w:val="Normal"/>
        <w:widowControl w:val="false"/>
        <w:autoSpaceDE w:val="false"/>
        <w:jc w:val="both"/>
        <w:rPr/>
      </w:pPr>
      <w:r>
        <w:rPr/>
        <w:t>Фамилия, имя, отчество родителей (законных представителей) ребенка:</w:t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0">
                <wp:simplePos x="0" y="0"/>
                <wp:positionH relativeFrom="column">
                  <wp:posOffset>480695</wp:posOffset>
                </wp:positionH>
                <wp:positionV relativeFrom="paragraph">
                  <wp:posOffset>139700</wp:posOffset>
                </wp:positionV>
                <wp:extent cx="5601970" cy="190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8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6019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7.85pt;margin-top:11pt;width:441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м</w:t>
      </w:r>
      <w:r>
        <w:rPr/>
        <w:t>атери</w:t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4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5782945" cy="190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9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78268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.6pt;margin-top:11.45pt;width:455.3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о</w:t>
      </w:r>
      <w:r>
        <w:rPr/>
        <w:t>тца</w:t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1">
                <wp:simplePos x="0" y="0"/>
                <wp:positionH relativeFrom="column">
                  <wp:posOffset>566420</wp:posOffset>
                </wp:positionH>
                <wp:positionV relativeFrom="paragraph">
                  <wp:posOffset>332105</wp:posOffset>
                </wp:positionV>
                <wp:extent cx="5516245" cy="190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51628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4.6pt;margin-top:26.15pt;width:434.3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>Р</w:t>
      </w:r>
      <w:r>
        <w:rPr/>
        <w:t>еквизиты документа, удостоверяющего личность родителя (законного представителя) ребенка:</w:t>
      </w:r>
    </w:p>
    <w:p>
      <w:pPr>
        <w:pStyle w:val="Normal"/>
        <w:widowControl w:val="false"/>
        <w:autoSpaceDE w:val="false"/>
        <w:jc w:val="center"/>
        <w:rPr/>
      </w:pPr>
      <w:r>
        <w:rPr/>
      </w:r>
    </w:p>
    <w:p>
      <w:pPr>
        <w:pStyle w:val="Normal"/>
        <w:widowControl w:val="false"/>
        <w:autoSpaceDE w:val="false"/>
        <w:jc w:val="center"/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43">
                <wp:simplePos x="0" y="0"/>
                <wp:positionH relativeFrom="column">
                  <wp:posOffset>23495</wp:posOffset>
                </wp:positionH>
                <wp:positionV relativeFrom="paragraph">
                  <wp:posOffset>15875</wp:posOffset>
                </wp:positionV>
                <wp:extent cx="6059170" cy="190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25pt;width:477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2">
                <wp:simplePos x="0" y="0"/>
                <wp:positionH relativeFrom="column">
                  <wp:posOffset>23495</wp:posOffset>
                </wp:positionH>
                <wp:positionV relativeFrom="paragraph">
                  <wp:posOffset>21590</wp:posOffset>
                </wp:positionV>
                <wp:extent cx="6059170" cy="190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7pt;width:477.0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(серия, номер, кем и когда выдан)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both"/>
        <w:rPr/>
      </w:pPr>
      <w:r>
        <w:rPr/>
        <w:t>Реквизиты документа, подтверждающего установление опеки (при наличии):</w:t>
      </w:r>
    </w:p>
    <w:p>
      <w:pPr>
        <w:pStyle w:val="Normal"/>
        <w:widowControl w:val="false"/>
        <w:autoSpaceDE w:val="false"/>
        <w:ind w:firstLine="720"/>
        <w:jc w:val="center"/>
        <w:rPr/>
      </w:pPr>
      <w:r>
        <w:rPr/>
      </w:r>
    </w:p>
    <w:p>
      <w:pPr>
        <w:pStyle w:val="Normal"/>
        <w:widowControl w:val="false"/>
        <w:autoSpaceDE w:val="false"/>
        <w:ind w:firstLine="720"/>
        <w:jc w:val="center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7">
                <wp:simplePos x="0" y="0"/>
                <wp:positionH relativeFrom="column">
                  <wp:posOffset>23495</wp:posOffset>
                </wp:positionH>
                <wp:positionV relativeFrom="paragraph">
                  <wp:posOffset>17145</wp:posOffset>
                </wp:positionV>
                <wp:extent cx="6059170" cy="190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05916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.85pt;margin-top:1.35pt;width:477.0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(нормативный акт об установлении опеки номер, дата, срок действия)</w:t>
      </w:r>
    </w:p>
    <w:p>
      <w:pPr>
        <w:pStyle w:val="Normal"/>
        <w:widowControl w:val="false"/>
        <w:autoSpaceDE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Адрес  электронной почты, номер телефона (при наличии) родителей (законных представителей) ребенка: </w:t>
      </w:r>
    </w:p>
    <w:p>
      <w:pPr>
        <w:pStyle w:val="Normal"/>
        <w:widowControl w:val="false"/>
        <w:autoSpaceDE w:val="false"/>
        <w:rPr/>
      </w:pPr>
      <w:r>
        <w:rPr/>
        <w:t>матери _______________________________________________________________________</w:t>
      </w:r>
    </w:p>
    <w:p>
      <w:pPr>
        <w:pStyle w:val="Normal"/>
        <w:widowControl w:val="false"/>
        <w:autoSpaceDE w:val="false"/>
        <w:rPr/>
      </w:pPr>
      <w:r>
        <w:rPr/>
        <w:t>отца__________________________________________________________________________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8">
                <wp:simplePos x="0" y="0"/>
                <wp:positionH relativeFrom="column">
                  <wp:posOffset>3987800</wp:posOffset>
                </wp:positionH>
                <wp:positionV relativeFrom="paragraph">
                  <wp:posOffset>201930</wp:posOffset>
                </wp:positionV>
                <wp:extent cx="152400" cy="19113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14pt;margin-top:15.9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О</w:t>
      </w:r>
      <w:r>
        <w:rPr/>
        <w:t xml:space="preserve"> выборе языка образования, родного языка из числа языков народов Российской Федерации, в том числе русского языка как родного языка:         русский</w:t>
        <w:tab/>
        <w:t xml:space="preserve"> 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7">
                <wp:simplePos x="0" y="0"/>
                <wp:positionH relativeFrom="column">
                  <wp:posOffset>3502025</wp:posOffset>
                </wp:positionH>
                <wp:positionV relativeFrom="paragraph">
                  <wp:posOffset>565150</wp:posOffset>
                </wp:positionV>
                <wp:extent cx="152400" cy="191135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75.75pt;margin-top:44.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8">
                <wp:simplePos x="0" y="0"/>
                <wp:positionH relativeFrom="column">
                  <wp:posOffset>4778375</wp:posOffset>
                </wp:positionH>
                <wp:positionV relativeFrom="paragraph">
                  <wp:posOffset>565150</wp:posOffset>
                </wp:positionV>
                <wp:extent cx="152400" cy="19113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76.25pt;margin-top:44.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С</w:t>
      </w:r>
      <w:r>
        <w:rPr/>
        <w:t>ведения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        нуждается               не нуждается</w:t>
      </w:r>
    </w:p>
    <w:p>
      <w:pPr>
        <w:pStyle w:val="Normal"/>
        <w:widowControl w:val="false"/>
        <w:autoSpaceDE w:val="false"/>
        <w:jc w:val="both"/>
        <w:rPr/>
      </w:pPr>
      <w:r>
        <w:rPr/>
      </w:r>
    </w:p>
    <w:p>
      <w:pPr>
        <w:pStyle w:val="Normal"/>
        <w:widowControl w:val="false"/>
        <w:autoSpaceDE w:val="false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49">
                <wp:simplePos x="0" y="0"/>
                <wp:positionH relativeFrom="column">
                  <wp:posOffset>3938270</wp:posOffset>
                </wp:positionH>
                <wp:positionV relativeFrom="paragraph">
                  <wp:posOffset>190500</wp:posOffset>
                </wp:positionV>
                <wp:extent cx="152400" cy="19113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10.1pt;margin-top:1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50">
                <wp:simplePos x="0" y="0"/>
                <wp:positionH relativeFrom="column">
                  <wp:posOffset>3078480</wp:posOffset>
                </wp:positionH>
                <wp:positionV relativeFrom="paragraph">
                  <wp:posOffset>190500</wp:posOffset>
                </wp:positionV>
                <wp:extent cx="152400" cy="1911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42.4pt;margin-top:1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51">
                <wp:simplePos x="0" y="0"/>
                <wp:positionH relativeFrom="column">
                  <wp:posOffset>4778375</wp:posOffset>
                </wp:positionH>
                <wp:positionV relativeFrom="paragraph">
                  <wp:posOffset>190500</wp:posOffset>
                </wp:positionV>
                <wp:extent cx="152400" cy="19113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76.25pt;margin-top:1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Р</w:t>
      </w:r>
      <w:r>
        <w:rPr/>
        <w:t>еквизиты документа подтверждающего потребность в обучении ребенка по адаптированной образовательной программе:         ПМПК          ИПРА            справка МСЭ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>(дата выдачи, номер документа)</w:t>
      </w:r>
    </w:p>
    <w:p>
      <w:pPr>
        <w:pStyle w:val="Normal"/>
        <w:jc w:val="both"/>
        <w:rPr/>
      </w:pPr>
      <w:r>
        <w:rPr/>
        <w:t>Направленность дошкольной группы: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9">
                <wp:simplePos x="0" y="0"/>
                <wp:positionH relativeFrom="column">
                  <wp:posOffset>63500</wp:posOffset>
                </wp:positionH>
                <wp:positionV relativeFrom="paragraph">
                  <wp:posOffset>6350</wp:posOffset>
                </wp:positionV>
                <wp:extent cx="152400" cy="19113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5pt;margin-top:0.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 </w:t>
      </w:r>
      <w:r>
        <w:rPr/>
        <w:t>общеразвивающая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0">
                <wp:simplePos x="0" y="0"/>
                <wp:positionH relativeFrom="column">
                  <wp:posOffset>64135</wp:posOffset>
                </wp:positionH>
                <wp:positionV relativeFrom="paragraph">
                  <wp:posOffset>635</wp:posOffset>
                </wp:positionV>
                <wp:extent cx="152400" cy="191135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5.05pt;margin-top:0.0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 </w:t>
      </w:r>
      <w:r>
        <w:rPr/>
        <w:t>компенсирующая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1">
                <wp:simplePos x="0" y="0"/>
                <wp:positionH relativeFrom="column">
                  <wp:posOffset>64135</wp:posOffset>
                </wp:positionH>
                <wp:positionV relativeFrom="paragraph">
                  <wp:posOffset>15875</wp:posOffset>
                </wp:positionV>
                <wp:extent cx="152400" cy="191135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5.05pt;margin-top:1.2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 </w:t>
      </w:r>
      <w:r>
        <w:rPr/>
        <w:t>комбинированная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5">
                <wp:simplePos x="0" y="0"/>
                <wp:positionH relativeFrom="column">
                  <wp:posOffset>3407410</wp:posOffset>
                </wp:positionH>
                <wp:positionV relativeFrom="paragraph">
                  <wp:posOffset>15875</wp:posOffset>
                </wp:positionV>
                <wp:extent cx="152400" cy="134620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3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8.3pt;margin-top:1.25pt;width:11.9pt;height:10.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>Р</w:t>
      </w:r>
      <w:r>
        <w:rPr/>
        <w:t>ежим  пребывания ребенка: режим полного дня            ДА</w:t>
      </w:r>
    </w:p>
    <w:p>
      <w:pPr>
        <w:pStyle w:val="Normal"/>
        <w:widowControl w:val="false"/>
        <w:autoSpaceDE w:val="false"/>
        <w:jc w:val="both"/>
        <w:rPr/>
      </w:pPr>
      <w:r>
        <w:rPr/>
        <w:t>Желаемая дата приема на обучение:  «____»___________20____г.</w:t>
      </w:r>
    </w:p>
    <w:p>
      <w:pPr>
        <w:pStyle w:val="Normal"/>
        <w:widowControl w:val="false"/>
        <w:autoSpaceDE w:val="false"/>
        <w:jc w:val="both"/>
        <w:rPr/>
      </w:pPr>
      <w:r>
        <w:rPr/>
        <w:t>Наименование выбранной образовательной организации: ____________________________</w:t>
      </w:r>
    </w:p>
    <w:p>
      <w:pPr>
        <w:pStyle w:val="Normal"/>
        <w:widowControl w:val="false"/>
        <w:autoSpaceDE w:val="false"/>
        <w:ind w:right="-144" w:hanging="0"/>
        <w:jc w:val="both"/>
        <w:rPr/>
      </w:pPr>
      <w:r>
        <w:rPr/>
        <w:t>______________________________________________________________________________</w:t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Сведения о наличии права на специальные меры поддержки (гарантий) отдельных категорий граждан и их семей (при необходимости): </w:t>
      </w:r>
    </w:p>
    <w:p>
      <w:pPr>
        <w:pStyle w:val="Normal"/>
        <w:widowControl w:val="false"/>
        <w:autoSpaceDE w:val="fals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2">
                <wp:simplePos x="0" y="0"/>
                <wp:positionH relativeFrom="column">
                  <wp:posOffset>15875</wp:posOffset>
                </wp:positionH>
                <wp:positionV relativeFrom="paragraph">
                  <wp:posOffset>-1270</wp:posOffset>
                </wp:positionV>
                <wp:extent cx="152400" cy="19113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-0.1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</w:t>
      </w:r>
      <w:r>
        <w:rPr/>
        <w:t>ЛВ – льгота внеочередного права______________________________________________</w:t>
      </w:r>
    </w:p>
    <w:p>
      <w:pPr>
        <w:pStyle w:val="Normal"/>
        <w:widowControl w:val="false"/>
        <w:autoSpaceDE w:val="fals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3">
                <wp:simplePos x="0" y="0"/>
                <wp:positionH relativeFrom="column">
                  <wp:posOffset>15875</wp:posOffset>
                </wp:positionH>
                <wp:positionV relativeFrom="paragraph">
                  <wp:posOffset>635</wp:posOffset>
                </wp:positionV>
                <wp:extent cx="152400" cy="19113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0.05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</w:t>
      </w:r>
      <w:r>
        <w:rPr/>
        <w:t>ЛП - льгота первоочередного права____________________________________________</w:t>
      </w:r>
    </w:p>
    <w:p>
      <w:pPr>
        <w:pStyle w:val="Normal"/>
        <w:widowControl w:val="false"/>
        <w:autoSpaceDE w:val="fals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4">
                <wp:simplePos x="0" y="0"/>
                <wp:positionH relativeFrom="column">
                  <wp:posOffset>15875</wp:posOffset>
                </wp:positionH>
                <wp:positionV relativeFrom="paragraph">
                  <wp:posOffset>10160</wp:posOffset>
                </wp:positionV>
                <wp:extent cx="152400" cy="19113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.25pt;margin-top:0.8pt;width:11.9pt;height:14.9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  <w:r>
        <w:rPr/>
        <w:t xml:space="preserve"> </w:t>
      </w:r>
      <w:r>
        <w:rPr/>
        <w:t xml:space="preserve">     </w:t>
      </w:r>
      <w:r>
        <w:rPr/>
        <w:t>ПП – преимущественного права</w:t>
      </w:r>
    </w:p>
    <w:p>
      <w:pPr>
        <w:pStyle w:val="Normal"/>
        <w:widowControl w:val="false"/>
        <w:autoSpaceDE w:val="false"/>
        <w:jc w:val="both"/>
        <w:rPr/>
      </w:pPr>
      <w:r>
        <w:rPr/>
        <w:t>Фамилия (ии), Имя (имена), Отчество (а) братьев и (или) сестер посещающего (их)  данную образовательную организацию____________________________________________</w:t>
      </w:r>
    </w:p>
    <w:p>
      <w:pPr>
        <w:pStyle w:val="Normal"/>
        <w:widowControl w:val="false"/>
        <w:autoSpaceDE w:val="false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</w:t>
      </w:r>
    </w:p>
    <w:p>
      <w:pPr>
        <w:pStyle w:val="Normal"/>
        <w:widowControl w:val="false"/>
        <w:autoSpaceDE w:val="false"/>
        <w:jc w:val="center"/>
        <w:rPr/>
      </w:pPr>
      <w:r>
        <w:rPr/>
        <w:t>__________________________________________________________________________________________________________________________________________________________</w:t>
      </w:r>
    </w:p>
    <w:p>
      <w:pPr>
        <w:pStyle w:val="Normal"/>
        <w:widowControl w:val="false"/>
        <w:autoSpaceDE w:val="false"/>
        <w:jc w:val="both"/>
        <w:rPr/>
      </w:pPr>
      <w:r>
        <w:rPr/>
        <w:t xml:space="preserve">      </w:t>
      </w:r>
      <w:r>
        <w:rPr/>
        <w:t>____________</w:t>
        <w:tab/>
        <w:tab/>
        <w:tab/>
        <w:tab/>
        <w:t xml:space="preserve">                </w:t>
        <w:tab/>
        <w:t xml:space="preserve">            ___________________</w:t>
      </w:r>
    </w:p>
    <w:p>
      <w:pPr>
        <w:pStyle w:val="Normal"/>
        <w:widowControl w:val="false"/>
        <w:autoSpaceDE w:val="false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(дата)</w:t>
        <w:tab/>
        <w:tab/>
        <w:tab/>
        <w:tab/>
        <w:tab/>
        <w:tab/>
        <w:tab/>
        <w:tab/>
        <w:tab/>
        <w:t>(подпись)</w:t>
      </w:r>
    </w:p>
    <w:p>
      <w:pPr>
        <w:pStyle w:val="Normal"/>
        <w:widowControl w:val="false"/>
        <w:autoSpaceDE w:val="false"/>
        <w:ind w:firstLine="426"/>
        <w:jc w:val="both"/>
        <w:rPr/>
      </w:pPr>
      <w:r>
        <w:rPr/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т.д..</w:t>
      </w:r>
      <w:r>
        <w:rPr>
          <w:rFonts w:eastAsia="Calibri"/>
        </w:rPr>
        <w:tab/>
        <w:tab/>
        <w:tab/>
        <w:tab/>
        <w:tab/>
      </w:r>
    </w:p>
    <w:tbl>
      <w:tblPr>
        <w:tblW w:w="8896" w:type="dxa"/>
        <w:jc w:val="left"/>
        <w:tblInd w:w="10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3767"/>
        <w:gridCol w:w="246"/>
      </w:tblGrid>
      <w:tr>
        <w:trPr/>
        <w:tc>
          <w:tcPr>
            <w:tcW w:w="4883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napToGrid w:val="false"/>
              <w:ind w:firstLine="720"/>
              <w:jc w:val="both"/>
              <w:rPr/>
            </w:pPr>
            <w:r>
              <w:rPr/>
            </w:r>
          </w:p>
        </w:tc>
        <w:tc>
          <w:tcPr>
            <w:tcW w:w="3767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autoSpaceDE w:val="false"/>
              <w:ind w:firstLine="7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 заявителя)</w:t>
            </w:r>
          </w:p>
        </w:tc>
        <w:tc>
          <w:tcPr>
            <w:tcW w:w="246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napToGrid w:val="false"/>
              <w:ind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autoSpaceDE w:val="false"/>
        <w:ind w:firstLine="426"/>
        <w:jc w:val="both"/>
        <w:rPr/>
      </w:pPr>
      <w:r>
        <w:rPr/>
        <w:t>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 ознакомлен (а).</w:t>
      </w:r>
    </w:p>
    <w:p>
      <w:pPr>
        <w:pStyle w:val="Normal"/>
        <w:widowControl w:val="false"/>
        <w:autoSpaceDE w:val="false"/>
        <w:ind w:firstLine="720"/>
        <w:jc w:val="both"/>
        <w:rPr/>
      </w:pPr>
      <w:r>
        <w:rPr/>
        <w:t xml:space="preserve">  </w:t>
      </w:r>
      <w:r>
        <w:rPr/>
        <w:t>______________</w:t>
        <w:tab/>
        <w:tab/>
        <w:tab/>
        <w:tab/>
        <w:t xml:space="preserve">           </w:t>
        <w:tab/>
        <w:t>_______________________</w:t>
      </w:r>
    </w:p>
    <w:p>
      <w:pPr>
        <w:pStyle w:val="Normal"/>
        <w:widowControl w:val="false"/>
        <w:autoSpaceDE w:val="false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(дата)</w:t>
        <w:tab/>
        <w:t xml:space="preserve">                                                                                    (подпись заявителя)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righ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  <w:t xml:space="preserve">Приложение №8 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numPr>
          <w:ilvl w:val="1"/>
          <w:numId w:val="1"/>
        </w:numPr>
        <w:jc w:val="center"/>
        <w:rPr>
          <w:b w:val="false"/>
          <w:b w:val="false"/>
          <w:i/>
          <w:i/>
          <w:sz w:val="28"/>
          <w:szCs w:val="28"/>
        </w:rPr>
      </w:pPr>
      <w:r>
        <w:rPr>
          <w:sz w:val="28"/>
          <w:szCs w:val="28"/>
        </w:rPr>
        <w:t>Управление образования Администрации Иланского района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663800, Красноярский край, г. Иланский, пер. Алгасинский, 7,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тел. 3917321751</w:t>
      </w:r>
    </w:p>
    <w:p>
      <w:pPr>
        <w:pStyle w:val="Normal"/>
        <w:jc w:val="center"/>
        <w:rPr/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ruo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ilansk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krasmail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ilansk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uo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ucoz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/ИНН/КПП 2415001929 / 241501001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№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МБДОУ (наименование учреждения)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935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Ф.И.О. ребенка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935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Дата рождения </w:t>
      </w:r>
      <w:r>
        <w:rPr>
          <w:sz w:val="28"/>
          <w:szCs w:val="28"/>
          <w:u w:val="single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6804" w:leader="none"/>
          <w:tab w:val="left" w:pos="9355" w:leader="none"/>
        </w:tabs>
        <w:rPr/>
      </w:pPr>
      <w:r>
        <w:rPr>
          <w:sz w:val="28"/>
          <w:szCs w:val="28"/>
        </w:rPr>
        <w:t>ФИО руководителя управления образования</w:t>
        <w:tab/>
      </w:r>
      <w:r>
        <w:rPr>
          <w:sz w:val="28"/>
          <w:szCs w:val="28"/>
          <w:u w:val="single"/>
        </w:rPr>
        <w:tab/>
      </w:r>
    </w:p>
    <w:p>
      <w:pPr>
        <w:pStyle w:val="Normal"/>
        <w:tabs>
          <w:tab w:val="left" w:pos="6804" w:leader="none"/>
          <w:tab w:val="left" w:pos="9355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(дата)</w:t>
      </w:r>
    </w:p>
    <w:p>
      <w:pPr>
        <w:pStyle w:val="Normal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  <w:t xml:space="preserve">Приложение №9 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Заведующему МБДОУ 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_________________________________________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учреждения)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ind w:left="4395" w:right="-1" w:hanging="0"/>
        <w:rPr/>
      </w:pPr>
      <w:r>
        <w:rPr/>
      </w:r>
    </w:p>
    <w:p>
      <w:pPr>
        <w:pStyle w:val="Normal"/>
        <w:autoSpaceDE w:val="false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Заявление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об отчислении в порядке перевода в образовательную организацию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103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Прошу отчислить моего ребенка 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(ФИО (при наличии), дата рождения ребенка)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посещающего ______________________________________________________</w:t>
      </w:r>
    </w:p>
    <w:p>
      <w:pPr>
        <w:pStyle w:val="Normal"/>
        <w:jc w:val="center"/>
        <w:rPr/>
      </w:pPr>
      <w:r>
        <w:rPr/>
        <w:t xml:space="preserve">                                </w:t>
      </w:r>
      <w:r>
        <w:rPr>
          <w:sz w:val="20"/>
          <w:szCs w:val="20"/>
        </w:rPr>
        <w:t xml:space="preserve">(наименование (№) посещаемой образовательной организации,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                                    </w:t>
      </w:r>
      <w:r>
        <w:rPr>
          <w:sz w:val="20"/>
          <w:szCs w:val="20"/>
        </w:rPr>
        <w:t xml:space="preserve">направленность группы) </w:t>
      </w:r>
    </w:p>
    <w:p>
      <w:pPr>
        <w:pStyle w:val="Normal"/>
        <w:rPr/>
      </w:pPr>
      <w:r>
        <w:rPr>
          <w:sz w:val="28"/>
          <w:szCs w:val="28"/>
        </w:rPr>
        <w:t>в порядке перевода в 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 xml:space="preserve">(наименование (№) посещаемой образовательной организации,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                                    </w:t>
      </w:r>
      <w:r>
        <w:rPr>
          <w:sz w:val="20"/>
          <w:szCs w:val="20"/>
        </w:rPr>
        <w:t xml:space="preserve">направленность группы) </w:t>
      </w:r>
    </w:p>
    <w:p>
      <w:pPr>
        <w:pStyle w:val="Normal"/>
        <w:jc w:val="center"/>
        <w:rPr/>
      </w:pPr>
      <w:r>
        <w:rPr/>
        <w:t>_____________________________________________________________________________</w:t>
      </w:r>
    </w:p>
    <w:p>
      <w:pPr>
        <w:pStyle w:val="Normal"/>
        <w:jc w:val="center"/>
        <w:rPr>
          <w:sz w:val="18"/>
          <w:szCs w:val="18"/>
        </w:rPr>
      </w:pPr>
      <w:r>
        <w:rPr>
          <w:sz w:val="18"/>
          <w:szCs w:val="18"/>
        </w:rPr>
        <w:t>в случае переезда в другую местность – указать, в том числе и населенный пункт, муниципальное образование, субъект Российской Федерации)</w:t>
      </w:r>
    </w:p>
    <w:p>
      <w:pPr>
        <w:pStyle w:val="Normal"/>
        <w:rPr/>
      </w:pPr>
      <w:r>
        <w:rPr>
          <w:sz w:val="28"/>
          <w:szCs w:val="28"/>
        </w:rPr>
        <w:t>с</w:t>
      </w:r>
      <w:r>
        <w:rPr/>
        <w:t xml:space="preserve"> _____________________________________________________________________________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(желаемая дата отчисления из образовательной организации)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________________                                                                     ___________________________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>
        <w:rPr>
          <w:sz w:val="20"/>
          <w:szCs w:val="20"/>
        </w:rPr>
        <w:t>(дата)                                                                                                                  (подпись)</w:t>
      </w:r>
    </w:p>
    <w:p>
      <w:pPr>
        <w:pStyle w:val="Normal"/>
        <w:ind w:left="4820" w:hanging="0"/>
        <w:jc w:val="righ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  <w:t xml:space="preserve">Приложение №10 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Заведующему МБДОУ 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_________________________________________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учреждения)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ind w:left="4395" w:right="-1" w:hanging="0"/>
        <w:rPr/>
      </w:pPr>
      <w:r>
        <w:rPr/>
      </w:r>
    </w:p>
    <w:p>
      <w:pPr>
        <w:pStyle w:val="Normal"/>
        <w:autoSpaceDE w:val="false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Заявление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О зачислении в порядке перевода в образовательную организацию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103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Прошу зачислить моего ребенка 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(ФИО (при наличии), дата рождения ребенка)</w:t>
      </w:r>
    </w:p>
    <w:p>
      <w:pPr>
        <w:pStyle w:val="Normal"/>
        <w:rPr/>
      </w:pPr>
      <w:r>
        <w:rPr>
          <w:sz w:val="28"/>
          <w:szCs w:val="28"/>
        </w:rPr>
        <w:t>в порядке перевода из _______________________________________________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                                                </w:t>
      </w:r>
      <w:r>
        <w:rPr>
          <w:sz w:val="20"/>
          <w:szCs w:val="20"/>
        </w:rPr>
        <w:t xml:space="preserve">(наименование (№) посещаемой образовательной организации,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направленность группы)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 xml:space="preserve">(наименование (№) посещаемой образовательной организации,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                                    </w:t>
      </w:r>
      <w:r>
        <w:rPr>
          <w:sz w:val="20"/>
          <w:szCs w:val="20"/>
        </w:rPr>
        <w:t xml:space="preserve">направленность группы) </w:t>
      </w:r>
    </w:p>
    <w:p>
      <w:pPr>
        <w:pStyle w:val="Normal"/>
        <w:rPr/>
      </w:pPr>
      <w:r>
        <w:rPr>
          <w:sz w:val="28"/>
          <w:szCs w:val="28"/>
        </w:rPr>
        <w:t>с</w:t>
      </w:r>
      <w:r>
        <w:rPr/>
        <w:t xml:space="preserve"> _____________________________________________________________________________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(желаемая дата поступления в образовательную организацию)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________________                                                              _________________________</w:t>
      </w:r>
    </w:p>
    <w:p>
      <w:pPr>
        <w:pStyle w:val="Normal"/>
        <w:rPr/>
      </w:pPr>
      <w:r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(дата)                                                                                                                   Подпись </w:t>
      </w:r>
    </w:p>
    <w:p>
      <w:pPr>
        <w:pStyle w:val="Normal"/>
        <w:ind w:firstLine="567"/>
        <w:rPr/>
      </w:pPr>
      <w:r>
        <w:rPr/>
        <w:t>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 ознакомлен (а).</w:t>
      </w:r>
    </w:p>
    <w:p>
      <w:pPr>
        <w:pStyle w:val="Normal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</w:t>
        <w:tab/>
        <w:tab/>
        <w:tab/>
        <w:tab/>
        <w:t xml:space="preserve">              </w:t>
        <w:tab/>
        <w:t>_______________________</w:t>
      </w:r>
    </w:p>
    <w:p>
      <w:pPr>
        <w:pStyle w:val="Normal"/>
        <w:rPr/>
      </w:pPr>
      <w:r>
        <w:rPr/>
        <w:t xml:space="preserve">              </w:t>
      </w:r>
      <w:r>
        <w:rPr>
          <w:sz w:val="20"/>
          <w:szCs w:val="20"/>
        </w:rPr>
        <w:t>(дата)</w:t>
        <w:tab/>
        <w:t xml:space="preserve">                                                                                                              Подпись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</w:t>
      </w:r>
    </w:p>
    <w:p>
      <w:pPr>
        <w:pStyle w:val="Normal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  <w:t xml:space="preserve">Приложение №11 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ind w:left="4820" w:hanging="0"/>
        <w:jc w:val="right"/>
        <w:rPr/>
      </w:pPr>
      <w:r>
        <w:rPr/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Заведующему МБДОУ 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both"/>
        <w:rPr/>
      </w:pPr>
      <w:r>
        <w:rPr/>
        <w:t>_________________________________________</w:t>
      </w:r>
    </w:p>
    <w:p>
      <w:pPr>
        <w:pStyle w:val="Normal"/>
        <w:widowControl w:val="false"/>
        <w:autoSpaceDE w:val="false"/>
        <w:spacing w:lineRule="auto" w:line="192"/>
        <w:ind w:left="4395" w:right="-1" w:hanging="0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учреждения)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ind w:left="4395" w:right="-1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25"/>
        <w:spacing w:before="0" w:after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Заявление о выборе языка образования</w:t>
      </w:r>
    </w:p>
    <w:p>
      <w:pPr>
        <w:pStyle w:val="Style25"/>
        <w:spacing w:before="0"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Я,________________________________________________________________</w:t>
      </w:r>
    </w:p>
    <w:p>
      <w:pPr>
        <w:pStyle w:val="Style25"/>
        <w:spacing w:before="0" w:after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ФИО родителя (законного представителя)</w:t>
      </w:r>
    </w:p>
    <w:p>
      <w:pPr>
        <w:pStyle w:val="Style25"/>
        <w:spacing w:before="0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Style25"/>
        <w:spacing w:before="0" w:after="0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прошу организовать моему ребенку</w:t>
      </w:r>
    </w:p>
    <w:p>
      <w:pPr>
        <w:pStyle w:val="Style25"/>
        <w:spacing w:before="0"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>
      <w:pPr>
        <w:pStyle w:val="Style25"/>
        <w:spacing w:before="0" w:after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(ФИО ребенка)</w:t>
      </w:r>
    </w:p>
    <w:p>
      <w:pPr>
        <w:pStyle w:val="Style25"/>
        <w:spacing w:before="0"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обучение по образовательным программам дошкольного образования в МБДОУ (______________________________) на _____________________________языке.</w:t>
      </w:r>
    </w:p>
    <w:p>
      <w:pPr>
        <w:pStyle w:val="Style25"/>
        <w:spacing w:before="0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</w:t>
      </w:r>
      <w:r>
        <w:rPr>
          <w:color w:val="000000"/>
          <w:sz w:val="20"/>
          <w:szCs w:val="20"/>
        </w:rPr>
        <w:t>(наименование учреждения)</w:t>
      </w:r>
    </w:p>
    <w:p>
      <w:pPr>
        <w:pStyle w:val="Style25"/>
        <w:spacing w:before="0"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Style25"/>
        <w:spacing w:before="0"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_____________________                                                      __________________ </w:t>
      </w:r>
    </w:p>
    <w:p>
      <w:pPr>
        <w:pStyle w:val="Style25"/>
        <w:spacing w:before="0"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</w:t>
      </w:r>
      <w:r>
        <w:rPr>
          <w:color w:val="000000"/>
          <w:sz w:val="20"/>
          <w:szCs w:val="20"/>
        </w:rPr>
        <w:t>дата подачи заявления                                                                                                подпись</w:t>
      </w:r>
    </w:p>
    <w:p>
      <w:pPr>
        <w:pStyle w:val="Normal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            </w:t>
      </w:r>
    </w:p>
    <w:p>
      <w:pPr>
        <w:pStyle w:val="Normal"/>
        <w:ind w:left="4962" w:hanging="0"/>
        <w:jc w:val="right"/>
        <w:rPr/>
      </w:pPr>
      <w:r>
        <w:rPr/>
        <w:t>Приложение №12 к Положению о порядке комплектования муниципальных бюджетных дошкольных образовательных учреждений Иланского района</w:t>
      </w:r>
    </w:p>
    <w:p>
      <w:pPr>
        <w:pStyle w:val="Normal"/>
        <w:ind w:left="4962" w:hanging="0"/>
        <w:jc w:val="right"/>
        <w:rPr/>
      </w:pPr>
      <w:r>
        <w:rPr/>
      </w:r>
    </w:p>
    <w:p>
      <w:pPr>
        <w:pStyle w:val="Normal"/>
        <w:ind w:left="4962" w:hanging="0"/>
        <w:jc w:val="right"/>
        <w:rPr/>
      </w:pPr>
      <w:r>
        <w:rPr/>
      </w:r>
    </w:p>
    <w:p>
      <w:pPr>
        <w:pStyle w:val="Normal"/>
        <w:ind w:left="4962" w:hanging="0"/>
        <w:jc w:val="right"/>
        <w:rPr/>
      </w:pPr>
      <w:r>
        <w:rPr/>
      </w:r>
    </w:p>
    <w:p>
      <w:pPr>
        <w:pStyle w:val="Normal"/>
        <w:ind w:left="4395" w:hanging="0"/>
        <w:rPr>
          <w:sz w:val="28"/>
          <w:szCs w:val="28"/>
        </w:rPr>
      </w:pPr>
      <w:r>
        <w:rPr>
          <w:sz w:val="28"/>
          <w:szCs w:val="28"/>
        </w:rPr>
        <w:t>Руководителю  управления образования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ind w:left="4395" w:right="-1" w:hanging="0"/>
        <w:rPr/>
      </w:pPr>
      <w:r>
        <w:rPr/>
      </w:r>
    </w:p>
    <w:p>
      <w:pPr>
        <w:pStyle w:val="Normal"/>
        <w:autoSpaceDE w:val="false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>
          <w:sz w:val="28"/>
          <w:szCs w:val="28"/>
        </w:rPr>
        <w:t>Прошу перевести моего ребёнка</w:t>
      </w:r>
      <w:r>
        <w:rPr/>
        <w:t>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jc w:val="center"/>
        <w:rPr/>
      </w:pPr>
      <w:r>
        <w:rPr>
          <w:sz w:val="20"/>
          <w:szCs w:val="20"/>
        </w:rPr>
        <w:t>(ФИО ребенка), дата рождения ребенка, № и серия св-ва о рождении)</w:t>
      </w:r>
    </w:p>
    <w:p>
      <w:pPr>
        <w:pStyle w:val="Normal"/>
        <w:rPr/>
      </w:pPr>
      <w:r>
        <w:rPr>
          <w:sz w:val="28"/>
          <w:szCs w:val="28"/>
        </w:rPr>
        <w:t>из детского сада</w:t>
      </w:r>
      <w:r>
        <w:rPr/>
        <w:t>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образовательного учреждения)</w:t>
      </w:r>
    </w:p>
    <w:p>
      <w:pPr>
        <w:pStyle w:val="Normal"/>
        <w:rPr/>
      </w:pPr>
      <w:r>
        <w:rPr>
          <w:sz w:val="28"/>
          <w:szCs w:val="28"/>
        </w:rPr>
        <w:t>в детский сад</w:t>
      </w:r>
      <w:r>
        <w:rPr/>
        <w:t xml:space="preserve"> ___________________________________________________________________________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образовательного учреждения)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28"/>
          <w:szCs w:val="28"/>
        </w:rPr>
        <w:t>так как</w:t>
      </w:r>
      <w:r>
        <w:rPr/>
        <w:t xml:space="preserve"> _____________________________________________________________________________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(указать причину перевода)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  <w:t>________________                                                               ___________________________</w:t>
      </w:r>
    </w:p>
    <w:p>
      <w:pPr>
        <w:pStyle w:val="Normal"/>
        <w:rPr/>
      </w:pPr>
      <w:r>
        <w:rPr>
          <w:sz w:val="20"/>
          <w:szCs w:val="20"/>
        </w:rPr>
        <w:t xml:space="preserve">         </w:t>
      </w:r>
      <w:r>
        <w:rPr>
          <w:sz w:val="20"/>
          <w:szCs w:val="20"/>
        </w:rPr>
        <w:t>дата                                                                                                                             подпись</w:t>
      </w:r>
    </w:p>
    <w:p>
      <w:pPr>
        <w:pStyle w:val="Normal"/>
        <w:tabs>
          <w:tab w:val="left" w:pos="5385" w:leader="none"/>
        </w:tabs>
        <w:rPr/>
      </w:pPr>
      <w:r>
        <w:rPr/>
        <w:tab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tabs>
          <w:tab w:val="left" w:pos="538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4820" w:hanging="0"/>
        <w:jc w:val="right"/>
        <w:rPr/>
      </w:pPr>
      <w:r>
        <w:rPr/>
        <w:t xml:space="preserve">Приложение №13 к Положению о порядке комплектования муниципальных бюджетных дошкольных образовательных учреждений Иланского района </w:t>
      </w:r>
    </w:p>
    <w:p>
      <w:pPr>
        <w:pStyle w:val="Normal"/>
        <w:ind w:left="482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82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4536" w:leader="none"/>
        </w:tabs>
        <w:ind w:left="4395" w:hanging="0"/>
        <w:rPr/>
      </w:pPr>
      <w:r>
        <w:rPr>
          <w:sz w:val="28"/>
          <w:szCs w:val="28"/>
        </w:rPr>
        <w:t>Руководителю  управления образования</w:t>
      </w:r>
    </w:p>
    <w:p>
      <w:pPr>
        <w:pStyle w:val="Normal"/>
        <w:ind w:left="4395" w:right="-1" w:hanging="0"/>
        <w:rPr/>
      </w:pPr>
      <w:r>
        <w:rPr/>
        <w:t xml:space="preserve">Фамилия _______________ Имя _____________                        Отчество_________________________________                    </w:t>
      </w:r>
    </w:p>
    <w:p>
      <w:pPr>
        <w:pStyle w:val="Normal"/>
        <w:ind w:left="4395" w:right="-1" w:hanging="0"/>
        <w:rPr/>
      </w:pPr>
      <w:r>
        <w:rPr/>
        <w:t>проживающего (ей) по адресу: индекс ________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пункта______</w:t>
      </w:r>
    </w:p>
    <w:p>
      <w:pPr>
        <w:pStyle w:val="Normal"/>
        <w:ind w:left="4395" w:right="-1" w:hanging="0"/>
        <w:rPr/>
      </w:pPr>
      <w:r>
        <w:rPr/>
        <w:t xml:space="preserve">_________________________________________ 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 xml:space="preserve">номер дома ______ номер квартиры __________ </w:t>
      </w:r>
    </w:p>
    <w:p>
      <w:pPr>
        <w:pStyle w:val="Normal"/>
        <w:ind w:left="4395" w:right="-1" w:hanging="0"/>
        <w:rPr/>
      </w:pPr>
      <w:r>
        <w:rPr/>
        <w:t xml:space="preserve">Адрес регистрации: </w:t>
      </w:r>
    </w:p>
    <w:p>
      <w:pPr>
        <w:pStyle w:val="Normal"/>
        <w:ind w:left="4395" w:right="-1" w:hanging="0"/>
        <w:rPr/>
      </w:pPr>
      <w:r>
        <w:rPr/>
        <w:t>название города или населенного пункта _____</w:t>
      </w:r>
    </w:p>
    <w:p>
      <w:pPr>
        <w:pStyle w:val="Normal"/>
        <w:ind w:left="4395" w:right="-1" w:hanging="0"/>
        <w:rPr/>
      </w:pPr>
      <w:r>
        <w:rPr/>
        <w:t>_________________________________________</w:t>
      </w:r>
    </w:p>
    <w:p>
      <w:pPr>
        <w:pStyle w:val="Normal"/>
        <w:ind w:left="4395" w:right="-1" w:hanging="0"/>
        <w:rPr/>
      </w:pPr>
      <w:r>
        <w:rPr/>
        <w:t>название улицы ___________________________</w:t>
      </w:r>
    </w:p>
    <w:p>
      <w:pPr>
        <w:pStyle w:val="Normal"/>
        <w:ind w:left="4395" w:right="-1" w:hanging="0"/>
        <w:rPr/>
      </w:pPr>
      <w:r>
        <w:rPr/>
        <w:t>номер дома ______ номер квартиры __________</w:t>
      </w:r>
    </w:p>
    <w:p>
      <w:pPr>
        <w:pStyle w:val="Normal"/>
        <w:ind w:left="4395" w:right="-1" w:hanging="0"/>
        <w:rPr/>
      </w:pPr>
      <w:r>
        <w:rPr/>
        <w:t xml:space="preserve">Номер телефона___________________________ </w:t>
      </w:r>
    </w:p>
    <w:p>
      <w:pPr>
        <w:pStyle w:val="Normal"/>
        <w:autoSpaceDE w:val="false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Я, _______________________________________________________________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ФИО </w:t>
      </w:r>
      <w:r>
        <w:rPr>
          <w:color w:val="000000"/>
          <w:sz w:val="20"/>
          <w:szCs w:val="20"/>
        </w:rPr>
        <w:t>родителя (законного представителя)</w:t>
      </w:r>
    </w:p>
    <w:p>
      <w:pPr>
        <w:pStyle w:val="Normal"/>
        <w:rPr/>
      </w:pPr>
      <w:r>
        <w:rPr>
          <w:sz w:val="28"/>
          <w:szCs w:val="28"/>
        </w:rPr>
        <w:t>отказываюсь от предоставленного места в ДОУ №_______________________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моему ребенку_____________________________________________________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(ФИО ребенка, число, месяц, год рождения ребенка)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до освобождения места в приоритетном ДОУ №_________________________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  <w:t>______________                                                                           __________________________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sz w:val="20"/>
          <w:szCs w:val="20"/>
        </w:rPr>
        <w:t>дата                                                                                                                                     подпись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1" w:header="0" w:top="1134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2">
    <w:name w:val="Heading 2"/>
    <w:basedOn w:val="Normal"/>
    <w:next w:val="Style21"/>
    <w:qFormat/>
    <w:pPr>
      <w:numPr>
        <w:ilvl w:val="1"/>
        <w:numId w:val="1"/>
      </w:numPr>
      <w:spacing w:before="280" w:after="280"/>
      <w:outlineLvl w:val="1"/>
      <w:outlineLvl w:val="1"/>
    </w:pPr>
    <w:rPr>
      <w:b/>
      <w:bCs/>
      <w:sz w:val="36"/>
      <w:szCs w:val="36"/>
      <w:lang w:val="ru-RU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sz w:val="24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Times New Roman" w:hAnsi="Times New Roman" w:eastAsia="Calibri" w:cs="Times New Roman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>
      <w:b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  <w:sz w:val="20"/>
    </w:rPr>
  </w:style>
  <w:style w:type="character" w:styleId="WW8Num13z1">
    <w:name w:val="WW8Num13z1"/>
    <w:qFormat/>
    <w:rPr>
      <w:rFonts w:ascii="Courier New" w:hAnsi="Courier New" w:cs="Courier New"/>
      <w:sz w:val="20"/>
    </w:rPr>
  </w:style>
  <w:style w:type="character" w:styleId="WW8Num13z2">
    <w:name w:val="WW8Num13z2"/>
    <w:qFormat/>
    <w:rPr/>
  </w:style>
  <w:style w:type="character" w:styleId="WW8Num13z3">
    <w:name w:val="WW8Num13z3"/>
    <w:qFormat/>
    <w:rPr>
      <w:rFonts w:ascii="Wingdings" w:hAnsi="Wingdings" w:cs="Wingdings"/>
      <w:sz w:val="20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  <w:sz w:val="20"/>
    </w:rPr>
  </w:style>
  <w:style w:type="character" w:styleId="WW8Num18z1">
    <w:name w:val="WW8Num18z1"/>
    <w:qFormat/>
    <w:rPr>
      <w:rFonts w:ascii="Courier New" w:hAnsi="Courier New" w:cs="Courier New"/>
      <w:sz w:val="20"/>
    </w:rPr>
  </w:style>
  <w:style w:type="character" w:styleId="WW8Num18z2">
    <w:name w:val="WW8Num18z2"/>
    <w:qFormat/>
    <w:rPr>
      <w:rFonts w:ascii="Wingdings" w:hAnsi="Wingdings" w:cs="Wingdings"/>
      <w:sz w:val="20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Style13">
    <w:name w:val="Основной шрифт абзаца"/>
    <w:qFormat/>
    <w:rPr/>
  </w:style>
  <w:style w:type="character" w:styleId="Appleconvertedspace">
    <w:name w:val="apple-converted-space"/>
    <w:qFormat/>
    <w:rPr/>
  </w:style>
  <w:style w:type="character" w:styleId="Style14">
    <w:name w:val="Текст выноски Знак"/>
    <w:qFormat/>
    <w:rPr>
      <w:rFonts w:ascii="Tahoma" w:hAnsi="Tahoma" w:eastAsia="Times New Roman" w:cs="Tahoma"/>
      <w:sz w:val="16"/>
      <w:szCs w:val="16"/>
    </w:rPr>
  </w:style>
  <w:style w:type="character" w:styleId="Style15">
    <w:name w:val="Основной текст Знак"/>
    <w:qFormat/>
    <w:rPr>
      <w:rFonts w:eastAsia="Times New Roman"/>
      <w:sz w:val="24"/>
      <w:szCs w:val="24"/>
      <w:lang w:val="ru-RU"/>
    </w:rPr>
  </w:style>
  <w:style w:type="character" w:styleId="21">
    <w:name w:val="Заголовок 2 Знак"/>
    <w:qFormat/>
    <w:rPr>
      <w:rFonts w:eastAsia="Times New Roman"/>
      <w:b/>
      <w:bCs/>
      <w:sz w:val="36"/>
      <w:szCs w:val="36"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Интернет-ссылка"/>
    <w:rPr>
      <w:rFonts w:ascii="Times New Roman" w:hAnsi="Times New Roman" w:cs="Times New Roman"/>
      <w:color w:val="0000FF"/>
      <w:u w:val="single"/>
    </w:rPr>
  </w:style>
  <w:style w:type="character" w:styleId="Style18">
    <w:name w:val="Верхний колонтитул Знак"/>
    <w:qFormat/>
    <w:rPr>
      <w:rFonts w:eastAsia="Times New Roman"/>
      <w:sz w:val="24"/>
      <w:szCs w:val="24"/>
    </w:rPr>
  </w:style>
  <w:style w:type="character" w:styleId="Style19">
    <w:name w:val="Нижний колонтитул Знак"/>
    <w:qFormat/>
    <w:rPr>
      <w:rFonts w:eastAsia="Times New Roman"/>
      <w:sz w:val="24"/>
      <w:szCs w:val="24"/>
    </w:rPr>
  </w:style>
  <w:style w:type="paragraph" w:styleId="Style20">
    <w:name w:val="Заголовок"/>
    <w:basedOn w:val="Normal"/>
    <w:next w:val="Style21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1">
    <w:name w:val="Body Text"/>
    <w:basedOn w:val="Normal"/>
    <w:pPr>
      <w:spacing w:before="0" w:after="120"/>
    </w:pPr>
    <w:rPr>
      <w:lang w:val="ru-RU"/>
    </w:rPr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ConsPlusNormal">
    <w:name w:val="ConsPlusNormal"/>
    <w:qFormat/>
    <w:pPr>
      <w:widowControl w:val="false"/>
      <w:autoSpaceDE w:val="false"/>
      <w:ind w:firstLine="720"/>
    </w:pPr>
    <w:rPr>
      <w:rFonts w:ascii="Arial" w:hAnsi="Arial" w:eastAsia="Batang;바탕" w:cs="Arial"/>
      <w:color w:val="auto"/>
      <w:sz w:val="20"/>
      <w:szCs w:val="20"/>
      <w:lang w:val="ru-RU" w:eastAsia="ko-KR" w:bidi="ar-SA"/>
    </w:rPr>
  </w:style>
  <w:style w:type="paragraph" w:styleId="ConsPlusTitle">
    <w:name w:val="ConsPlusTitle"/>
    <w:qFormat/>
    <w:pPr>
      <w:widowControl w:val="false"/>
      <w:autoSpaceDE w:val="false"/>
    </w:pPr>
    <w:rPr>
      <w:rFonts w:ascii="Arial" w:hAnsi="Arial" w:eastAsia="Batang;바탕" w:cs="Arial"/>
      <w:b/>
      <w:bCs/>
      <w:color w:val="auto"/>
      <w:sz w:val="20"/>
      <w:szCs w:val="20"/>
      <w:lang w:val="ru-RU" w:eastAsia="ko-KR" w:bidi="ar-SA"/>
    </w:rPr>
  </w:style>
  <w:style w:type="paragraph" w:styleId="Style25">
    <w:name w:val="Обычный (веб)"/>
    <w:basedOn w:val="Normal"/>
    <w:qFormat/>
    <w:pPr>
      <w:spacing w:before="280" w:after="280"/>
    </w:pPr>
    <w:rPr/>
  </w:style>
  <w:style w:type="paragraph" w:styleId="Style26">
    <w:name w:val="Абзац списка"/>
    <w:basedOn w:val="Normal"/>
    <w:qFormat/>
    <w:pPr>
      <w:spacing w:before="0" w:after="0"/>
      <w:ind w:left="720" w:hanging="0"/>
      <w:contextualSpacing/>
    </w:pPr>
    <w:rPr/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ConsPlusNonformat">
    <w:name w:val="ConsPlusNonformat"/>
    <w:qFormat/>
    <w:pPr>
      <w:widowControl w:val="false"/>
      <w:autoSpaceDE w:val="false"/>
    </w:pPr>
    <w:rPr>
      <w:rFonts w:ascii="Courier New" w:hAnsi="Courier New" w:eastAsia="Times New Roman" w:cs="Courier New"/>
      <w:color w:val="auto"/>
      <w:sz w:val="20"/>
      <w:szCs w:val="20"/>
      <w:lang w:val="ru-RU" w:bidi="ar-SA" w:eastAsia="zh-CN"/>
    </w:rPr>
  </w:style>
  <w:style w:type="paragraph" w:styleId="Style28">
    <w:name w:val="Таблицы (моноширинный)"/>
    <w:basedOn w:val="Normal"/>
    <w:next w:val="Normal"/>
    <w:qFormat/>
    <w:pPr>
      <w:widowControl w:val="false"/>
      <w:autoSpaceDE w:val="false"/>
      <w:jc w:val="both"/>
    </w:pPr>
    <w:rPr>
      <w:rFonts w:ascii="Courier New" w:hAnsi="Courier New" w:cs="Courier New"/>
      <w:sz w:val="20"/>
      <w:szCs w:val="20"/>
    </w:rPr>
  </w:style>
  <w:style w:type="paragraph" w:styleId="Style31">
    <w:name w:val="Style3"/>
    <w:basedOn w:val="Normal"/>
    <w:qFormat/>
    <w:pPr>
      <w:widowControl w:val="false"/>
      <w:autoSpaceDE w:val="false"/>
      <w:spacing w:lineRule="exact" w:line="297"/>
      <w:ind w:firstLine="336"/>
      <w:jc w:val="both"/>
    </w:pPr>
    <w:rPr>
      <w:rFonts w:ascii="Arial" w:hAnsi="Arial" w:cs="Arial"/>
    </w:rPr>
  </w:style>
  <w:style w:type="paragraph" w:styleId="Style29">
    <w:name w:val="Head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30">
    <w:name w:val="Foot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32">
    <w:name w:val="Содержимое таблицы"/>
    <w:basedOn w:val="Normal"/>
    <w:qFormat/>
    <w:pPr>
      <w:suppressLineNumbers/>
    </w:pPr>
    <w:rPr/>
  </w:style>
  <w:style w:type="paragraph" w:styleId="Style33">
    <w:name w:val="Заголовок таблицы"/>
    <w:basedOn w:val="Style32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consultantplus://offline/ref=D62D74584514DF3253A80194A11FB73923D019F4CBDCF44D41CD7AA633ACB347A0D958545A1F0BfCO5E" TargetMode="External"/><Relationship Id="rId5" Type="http://schemas.openxmlformats.org/officeDocument/2006/relationships/hyperlink" Target="consultantplus://offline/ref=D62D74584514DF3253A80194A11FB7392BDC19F0CBD5A947499476A434A3EC50A79054555A1F08C7fDODE" TargetMode="External"/><Relationship Id="rId6" Type="http://schemas.openxmlformats.org/officeDocument/2006/relationships/hyperlink" Target="consultantplus://offline/ref=EF50817CD774C1B2CF10002654E7B48BA566FE6BE47556496EF4912B47LFb5C" TargetMode="External"/><Relationship Id="rId7" Type="http://schemas.openxmlformats.org/officeDocument/2006/relationships/hyperlink" Target="http://docs.cntd.ru/document/420332837" TargetMode="External"/><Relationship Id="rId8" Type="http://schemas.openxmlformats.org/officeDocument/2006/relationships/hyperlink" Target="consultantplus://offline/ref=5C82C00AFE42E1AB20E0D41D0A356A03FF75FDEBFBC3F69C9E9392A774A8aEB" TargetMode="External"/><Relationship Id="rId9" Type="http://schemas.openxmlformats.org/officeDocument/2006/relationships/hyperlink" Target="consultantplus://offline/ref=5C82C00AFE42E1AB20E0D41D0A356A03FF75FDEBFBC3F69C9E9392A774A8aEB" TargetMode="Externa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2020-07-16T11:11:00Z</dcterms:created>
  <dc:creator>Loner-XP</dc:creator>
  <dc:description/>
  <dc:language>ru-RU</dc:language>
  <cp:lastModifiedBy>Admin</cp:lastModifiedBy>
  <cp:lastPrinted>2019-05-20T13:31:00Z</cp:lastPrinted>
  <dcterms:modified xsi:type="dcterms:W3CDTF">2020-09-01T09:17:00Z</dcterms:modified>
  <cp:revision>6</cp:revision>
  <dc:subject/>
  <dc:title>Приложение</dc:title>
</cp:coreProperties>
</file>