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12466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76A07" w:rsidRPr="00B12466">
        <w:rPr>
          <w:rFonts w:asciiTheme="majorBidi" w:hAnsiTheme="majorBidi" w:cstheme="majorBidi"/>
          <w:sz w:val="28"/>
          <w:szCs w:val="28"/>
        </w:rPr>
        <w:t>Прокопьевская</w:t>
      </w:r>
      <w:proofErr w:type="spellEnd"/>
      <w:r w:rsidR="00A76A07" w:rsidRPr="00B12466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 №18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1246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1246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1246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1246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2466">
              <w:rPr>
                <w:rFonts w:asciiTheme="majorBidi" w:hAnsiTheme="majorBidi" w:cstheme="majorBidi"/>
                <w:sz w:val="24"/>
                <w:szCs w:val="24"/>
              </w:rPr>
              <w:t>Педагогический совет МБОУ "Новониколаевская СОШ №9"</w:t>
            </w:r>
          </w:p>
          <w:p w:rsidR="006E1004" w:rsidRPr="00B1246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1246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B1246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1246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B1246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2466">
              <w:rPr>
                <w:rFonts w:asciiTheme="majorBidi" w:hAnsiTheme="majorBidi" w:cstheme="majorBidi"/>
                <w:sz w:val="24"/>
                <w:szCs w:val="24"/>
              </w:rPr>
              <w:t>Управляющий совет МБОУ "Новониколаевская СОШ №9"</w:t>
            </w:r>
          </w:p>
          <w:p w:rsidR="007B5622" w:rsidRPr="00B1246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1246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1246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1246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2466">
              <w:rPr>
                <w:rFonts w:asciiTheme="majorBidi" w:hAnsiTheme="majorBidi" w:cstheme="majorBidi"/>
                <w:sz w:val="24"/>
                <w:szCs w:val="24"/>
              </w:rPr>
              <w:t>Директор МБОУ "Новониколаевская СОШ № 9"</w:t>
            </w:r>
          </w:p>
          <w:p w:rsidR="007B5622" w:rsidRPr="00B1246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2466">
              <w:rPr>
                <w:rFonts w:asciiTheme="majorBidi" w:hAnsiTheme="majorBidi" w:cstheme="majorBidi"/>
                <w:sz w:val="24"/>
                <w:szCs w:val="24"/>
              </w:rPr>
              <w:t>С.А. Иванова</w:t>
            </w:r>
          </w:p>
          <w:p w:rsidR="007B5622" w:rsidRPr="00B12466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12466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B12466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  <w:p w:rsidR="007B5622" w:rsidRPr="00B1246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12466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12466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lastRenderedPageBreak/>
        <w:t>Иланский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Прокопьевская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№18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Прокопьевская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№18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Прокопьевская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№18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Прокопьевская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№18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Прокопьевская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№18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5C2FCD">
        <w:tc>
          <w:tcPr>
            <w:tcW w:w="6000" w:type="dxa"/>
            <w:vMerge w:val="restart"/>
            <w:shd w:val="clear" w:color="auto" w:fill="D9D9D9"/>
          </w:tcPr>
          <w:p w:rsidR="005C2FCD" w:rsidRDefault="004C5E6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C2FCD" w:rsidRDefault="004C5E62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Количество часов в недел</w:t>
            </w:r>
            <w:r>
              <w:rPr>
                <w:b/>
              </w:rPr>
              <w:t>ю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  <w:vMerge/>
          </w:tcPr>
          <w:p w:rsidR="005C2FCD" w:rsidRDefault="005C2FCD"/>
        </w:tc>
        <w:tc>
          <w:tcPr>
            <w:tcW w:w="0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C2FCD">
        <w:tc>
          <w:tcPr>
            <w:tcW w:w="14553" w:type="dxa"/>
            <w:gridSpan w:val="7"/>
            <w:shd w:val="clear" w:color="auto" w:fill="FFFFB3"/>
          </w:tcPr>
          <w:p w:rsidR="005C2FCD" w:rsidRDefault="004C5E6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C2FCD">
        <w:tc>
          <w:tcPr>
            <w:tcW w:w="2079" w:type="dxa"/>
            <w:vMerge w:val="restart"/>
          </w:tcPr>
          <w:p w:rsidR="005C2FCD" w:rsidRDefault="004C5E62">
            <w:r>
              <w:t>Русский язык и литература</w:t>
            </w:r>
          </w:p>
        </w:tc>
        <w:tc>
          <w:tcPr>
            <w:tcW w:w="2079" w:type="dxa"/>
          </w:tcPr>
          <w:p w:rsidR="005C2FCD" w:rsidRDefault="004C5E62">
            <w:r>
              <w:t>Русский язык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Литература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</w:tr>
      <w:tr w:rsidR="005C2FCD">
        <w:tc>
          <w:tcPr>
            <w:tcW w:w="2079" w:type="dxa"/>
          </w:tcPr>
          <w:p w:rsidR="005C2FCD" w:rsidRDefault="004C5E62">
            <w:r>
              <w:t>Иностранные языки</w:t>
            </w:r>
          </w:p>
        </w:tc>
        <w:tc>
          <w:tcPr>
            <w:tcW w:w="2079" w:type="dxa"/>
          </w:tcPr>
          <w:p w:rsidR="005C2FCD" w:rsidRDefault="004C5E62">
            <w:r>
              <w:t>Иностранный язык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</w:tr>
      <w:tr w:rsidR="005C2FCD">
        <w:tc>
          <w:tcPr>
            <w:tcW w:w="2079" w:type="dxa"/>
            <w:vMerge w:val="restart"/>
          </w:tcPr>
          <w:p w:rsidR="005C2FCD" w:rsidRDefault="004C5E62">
            <w:r>
              <w:t>Математика и информатика</w:t>
            </w:r>
          </w:p>
        </w:tc>
        <w:tc>
          <w:tcPr>
            <w:tcW w:w="2079" w:type="dxa"/>
          </w:tcPr>
          <w:p w:rsidR="005C2FCD" w:rsidRDefault="004C5E62">
            <w:r>
              <w:t>Математика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Алгебра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Геометрия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Вероятность</w:t>
            </w:r>
            <w:r>
              <w:t xml:space="preserve"> и статистика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Информатика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</w:tr>
      <w:tr w:rsidR="005C2FCD">
        <w:tc>
          <w:tcPr>
            <w:tcW w:w="2079" w:type="dxa"/>
            <w:vMerge w:val="restart"/>
          </w:tcPr>
          <w:p w:rsidR="005C2FCD" w:rsidRDefault="004C5E62">
            <w:r>
              <w:t>Общественно-научные предметы</w:t>
            </w:r>
          </w:p>
        </w:tc>
        <w:tc>
          <w:tcPr>
            <w:tcW w:w="2079" w:type="dxa"/>
          </w:tcPr>
          <w:p w:rsidR="005C2FCD" w:rsidRDefault="004C5E62">
            <w:r>
              <w:t>История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Обществознание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География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</w:tr>
      <w:tr w:rsidR="005C2FCD">
        <w:tc>
          <w:tcPr>
            <w:tcW w:w="2079" w:type="dxa"/>
            <w:vMerge w:val="restart"/>
          </w:tcPr>
          <w:p w:rsidR="005C2FCD" w:rsidRDefault="004C5E62">
            <w:r>
              <w:t>Естественно-научные предметы</w:t>
            </w:r>
          </w:p>
        </w:tc>
        <w:tc>
          <w:tcPr>
            <w:tcW w:w="2079" w:type="dxa"/>
          </w:tcPr>
          <w:p w:rsidR="005C2FCD" w:rsidRDefault="004C5E62">
            <w:r>
              <w:t>Физика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3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Химия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Биология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</w:tr>
      <w:tr w:rsidR="005C2FCD">
        <w:tc>
          <w:tcPr>
            <w:tcW w:w="2079" w:type="dxa"/>
            <w:vMerge w:val="restart"/>
          </w:tcPr>
          <w:p w:rsidR="005C2FCD" w:rsidRDefault="004C5E62">
            <w:r>
              <w:t>Искусство</w:t>
            </w:r>
          </w:p>
        </w:tc>
        <w:tc>
          <w:tcPr>
            <w:tcW w:w="2079" w:type="dxa"/>
          </w:tcPr>
          <w:p w:rsidR="005C2FCD" w:rsidRDefault="004C5E62">
            <w:r>
              <w:t>Изобразительное искусство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Музыка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2079" w:type="dxa"/>
          </w:tcPr>
          <w:p w:rsidR="005C2FCD" w:rsidRDefault="004C5E62">
            <w:r>
              <w:t>Технология</w:t>
            </w:r>
          </w:p>
        </w:tc>
        <w:tc>
          <w:tcPr>
            <w:tcW w:w="2079" w:type="dxa"/>
          </w:tcPr>
          <w:p w:rsidR="005C2FCD" w:rsidRDefault="004C5E62">
            <w:r>
              <w:t>Технология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</w:tr>
      <w:tr w:rsidR="005C2FCD">
        <w:tc>
          <w:tcPr>
            <w:tcW w:w="2079" w:type="dxa"/>
            <w:vMerge w:val="restart"/>
          </w:tcPr>
          <w:p w:rsidR="005C2FCD" w:rsidRDefault="004C5E62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5C2FCD" w:rsidRDefault="004C5E62">
            <w:r>
              <w:t>Физическая культура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2</w:t>
            </w:r>
          </w:p>
        </w:tc>
      </w:tr>
      <w:tr w:rsidR="005C2FCD">
        <w:tc>
          <w:tcPr>
            <w:tcW w:w="2079" w:type="dxa"/>
            <w:vMerge/>
          </w:tcPr>
          <w:p w:rsidR="005C2FCD" w:rsidRDefault="005C2FCD"/>
        </w:tc>
        <w:tc>
          <w:tcPr>
            <w:tcW w:w="2079" w:type="dxa"/>
          </w:tcPr>
          <w:p w:rsidR="005C2FCD" w:rsidRDefault="004C5E62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</w:tr>
      <w:tr w:rsidR="005C2FCD">
        <w:tc>
          <w:tcPr>
            <w:tcW w:w="2079" w:type="dxa"/>
          </w:tcPr>
          <w:p w:rsidR="005C2FCD" w:rsidRDefault="004C5E62">
            <w:r>
              <w:t xml:space="preserve">Основы </w:t>
            </w:r>
            <w:r>
              <w:t>духовно-нравственной культуры народов России</w:t>
            </w:r>
          </w:p>
        </w:tc>
        <w:tc>
          <w:tcPr>
            <w:tcW w:w="2079" w:type="dxa"/>
          </w:tcPr>
          <w:p w:rsidR="005C2FCD" w:rsidRDefault="004C5E62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  <w:gridSpan w:val="2"/>
            <w:shd w:val="clear" w:color="auto" w:fill="00FF00"/>
          </w:tcPr>
          <w:p w:rsidR="005C2FCD" w:rsidRDefault="004C5E6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31</w:t>
            </w:r>
          </w:p>
        </w:tc>
      </w:tr>
      <w:tr w:rsidR="005C2FCD">
        <w:tc>
          <w:tcPr>
            <w:tcW w:w="14553" w:type="dxa"/>
            <w:gridSpan w:val="7"/>
            <w:shd w:val="clear" w:color="auto" w:fill="FFFFB3"/>
          </w:tcPr>
          <w:p w:rsidR="005C2FCD" w:rsidRDefault="004C5E6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C2FCD">
        <w:tc>
          <w:tcPr>
            <w:tcW w:w="4158" w:type="dxa"/>
            <w:gridSpan w:val="2"/>
            <w:shd w:val="clear" w:color="auto" w:fill="D9D9D9"/>
          </w:tcPr>
          <w:p w:rsidR="005C2FCD" w:rsidRDefault="004C5E62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5C2FCD" w:rsidRDefault="005C2FCD"/>
        </w:tc>
        <w:tc>
          <w:tcPr>
            <w:tcW w:w="2079" w:type="dxa"/>
            <w:shd w:val="clear" w:color="auto" w:fill="D9D9D9"/>
          </w:tcPr>
          <w:p w:rsidR="005C2FCD" w:rsidRDefault="005C2FCD"/>
        </w:tc>
        <w:tc>
          <w:tcPr>
            <w:tcW w:w="2079" w:type="dxa"/>
            <w:shd w:val="clear" w:color="auto" w:fill="D9D9D9"/>
          </w:tcPr>
          <w:p w:rsidR="005C2FCD" w:rsidRDefault="005C2FCD"/>
        </w:tc>
        <w:tc>
          <w:tcPr>
            <w:tcW w:w="2079" w:type="dxa"/>
            <w:shd w:val="clear" w:color="auto" w:fill="D9D9D9"/>
          </w:tcPr>
          <w:p w:rsidR="005C2FCD" w:rsidRDefault="005C2FCD"/>
        </w:tc>
        <w:tc>
          <w:tcPr>
            <w:tcW w:w="2079" w:type="dxa"/>
            <w:shd w:val="clear" w:color="auto" w:fill="D9D9D9"/>
          </w:tcPr>
          <w:p w:rsidR="005C2FCD" w:rsidRDefault="005C2FCD"/>
        </w:tc>
      </w:tr>
      <w:tr w:rsidR="005C2FCD">
        <w:tc>
          <w:tcPr>
            <w:tcW w:w="4158" w:type="dxa"/>
            <w:gridSpan w:val="2"/>
          </w:tcPr>
          <w:p w:rsidR="005C2FCD" w:rsidRDefault="004C5E62">
            <w:r>
              <w:t>Читаем. решаем, живем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  <w:gridSpan w:val="2"/>
          </w:tcPr>
          <w:p w:rsidR="005C2FCD" w:rsidRDefault="00B12466">
            <w:r>
              <w:t>Вв</w:t>
            </w:r>
            <w:bookmarkStart w:id="0" w:name="_GoBack"/>
            <w:bookmarkEnd w:id="0"/>
            <w:r w:rsidR="004C5E62">
              <w:t>едение в естественно- научную грамотность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  <w:gridSpan w:val="2"/>
            <w:shd w:val="clear" w:color="auto" w:fill="00FF00"/>
          </w:tcPr>
          <w:p w:rsidR="005C2FCD" w:rsidRDefault="004C5E6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  <w:gridSpan w:val="2"/>
            <w:shd w:val="clear" w:color="auto" w:fill="00FF00"/>
          </w:tcPr>
          <w:p w:rsidR="005C2FCD" w:rsidRDefault="004C5E62">
            <w:r>
              <w:lastRenderedPageBreak/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31</w:t>
            </w:r>
          </w:p>
        </w:tc>
      </w:tr>
      <w:tr w:rsidR="005C2FCD">
        <w:tc>
          <w:tcPr>
            <w:tcW w:w="4158" w:type="dxa"/>
            <w:gridSpan w:val="2"/>
            <w:shd w:val="clear" w:color="auto" w:fill="FCE3FC"/>
          </w:tcPr>
          <w:p w:rsidR="005C2FCD" w:rsidRDefault="004C5E62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34</w:t>
            </w:r>
          </w:p>
        </w:tc>
      </w:tr>
      <w:tr w:rsidR="005C2FCD">
        <w:tc>
          <w:tcPr>
            <w:tcW w:w="4158" w:type="dxa"/>
            <w:gridSpan w:val="2"/>
            <w:shd w:val="clear" w:color="auto" w:fill="FCE3FC"/>
          </w:tcPr>
          <w:p w:rsidR="005C2FCD" w:rsidRDefault="004C5E62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918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:rsidR="005C2FCD" w:rsidRDefault="004C5E62">
            <w:pPr>
              <w:jc w:val="center"/>
            </w:pPr>
            <w:r>
              <w:t>1054</w:t>
            </w:r>
          </w:p>
        </w:tc>
      </w:tr>
    </w:tbl>
    <w:p w:rsidR="005C2FCD" w:rsidRDefault="004C5E62">
      <w:r>
        <w:br w:type="page"/>
      </w:r>
    </w:p>
    <w:p w:rsidR="005C2FCD" w:rsidRDefault="004C5E62">
      <w:r>
        <w:rPr>
          <w:b/>
          <w:sz w:val="32"/>
        </w:rPr>
        <w:lastRenderedPageBreak/>
        <w:t>План внеурочной деятельности (недельный)</w:t>
      </w:r>
    </w:p>
    <w:p w:rsidR="005C2FCD" w:rsidRDefault="004C5E62">
      <w:r>
        <w:t xml:space="preserve">Муниципальное </w:t>
      </w:r>
      <w:r>
        <w:t xml:space="preserve">бюджетное общеобразовательное учреждение </w:t>
      </w:r>
      <w:proofErr w:type="spellStart"/>
      <w:r>
        <w:t>Прокопьевская</w:t>
      </w:r>
      <w:proofErr w:type="spellEnd"/>
      <w:r>
        <w:t xml:space="preserve"> основная общеобразовательная школа №18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5C2FCD">
        <w:tc>
          <w:tcPr>
            <w:tcW w:w="4158" w:type="dxa"/>
            <w:vMerge w:val="restart"/>
            <w:shd w:val="clear" w:color="auto" w:fill="D9D9D9"/>
          </w:tcPr>
          <w:p w:rsidR="005C2FCD" w:rsidRDefault="004C5E62">
            <w:r>
              <w:rPr>
                <w:b/>
              </w:rPr>
              <w:t>Учебные курсы</w:t>
            </w:r>
          </w:p>
          <w:p w:rsidR="005C2FCD" w:rsidRDefault="005C2FCD"/>
        </w:tc>
        <w:tc>
          <w:tcPr>
            <w:tcW w:w="10395" w:type="dxa"/>
            <w:gridSpan w:val="5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C2FCD">
        <w:tc>
          <w:tcPr>
            <w:tcW w:w="4158" w:type="dxa"/>
            <w:vMerge/>
          </w:tcPr>
          <w:p w:rsidR="005C2FCD" w:rsidRDefault="005C2FCD"/>
        </w:tc>
        <w:tc>
          <w:tcPr>
            <w:tcW w:w="2079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5C2FCD" w:rsidRDefault="004C5E6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C2FCD">
        <w:tc>
          <w:tcPr>
            <w:tcW w:w="4158" w:type="dxa"/>
          </w:tcPr>
          <w:p w:rsidR="005C2FCD" w:rsidRDefault="004C5E62">
            <w:r>
              <w:t>Разговоры о важном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</w:tcPr>
          <w:p w:rsidR="005C2FCD" w:rsidRDefault="004C5E62">
            <w:r>
              <w:t>Функциональная грамотность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</w:tcPr>
          <w:p w:rsidR="005C2FCD" w:rsidRDefault="004C5E62">
            <w:r>
              <w:t>Россия- мои горизонты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</w:tcPr>
          <w:p w:rsidR="005C2FCD" w:rsidRDefault="004C5E62">
            <w:r>
              <w:t>Исследовательская деятельность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</w:tcPr>
          <w:p w:rsidR="005C2FCD" w:rsidRDefault="004C5E62">
            <w:r>
              <w:t>Семья народов Красноярского края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</w:tcPr>
          <w:p w:rsidR="005C2FCD" w:rsidRDefault="004C5E62">
            <w:r>
              <w:t>чтенье с увлеченьем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2FCD" w:rsidRDefault="004C5E62">
            <w:pPr>
              <w:jc w:val="center"/>
            </w:pPr>
            <w:r>
              <w:t>0</w:t>
            </w:r>
          </w:p>
        </w:tc>
      </w:tr>
      <w:tr w:rsidR="005C2FCD">
        <w:tc>
          <w:tcPr>
            <w:tcW w:w="4158" w:type="dxa"/>
            <w:shd w:val="clear" w:color="auto" w:fill="00FF00"/>
          </w:tcPr>
          <w:p w:rsidR="005C2FCD" w:rsidRDefault="004C5E6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C2FCD" w:rsidRDefault="004C5E62">
            <w:pPr>
              <w:jc w:val="center"/>
            </w:pPr>
            <w:r>
              <w:t>0</w:t>
            </w:r>
          </w:p>
        </w:tc>
      </w:tr>
    </w:tbl>
    <w:p w:rsidR="004C5E62" w:rsidRDefault="004C5E62"/>
    <w:sectPr w:rsidR="004C5E6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5E62"/>
    <w:rsid w:val="004E028C"/>
    <w:rsid w:val="004E2FF3"/>
    <w:rsid w:val="004E4A78"/>
    <w:rsid w:val="00502D31"/>
    <w:rsid w:val="00543B77"/>
    <w:rsid w:val="005472C1"/>
    <w:rsid w:val="00564E8B"/>
    <w:rsid w:val="005B15BC"/>
    <w:rsid w:val="005C2FCD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12466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25C6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2022-08-06T07:34:00Z</dcterms:created>
  <dcterms:modified xsi:type="dcterms:W3CDTF">2023-09-14T03:24:00Z</dcterms:modified>
</cp:coreProperties>
</file>