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99" w:rsidRDefault="004F1C9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Нормативные документы проведения Всероссийской олимпиады школьников</w:t>
      </w:r>
      <w:bookmarkStart w:id="0" w:name="_GoBack"/>
      <w:bookmarkEnd w:id="0"/>
    </w:p>
    <w:p w:rsidR="00AE5599" w:rsidRDefault="00AE5599">
      <w:pPr>
        <w:rPr>
          <w:rFonts w:ascii="Arial" w:hAnsi="Arial" w:cs="Arial"/>
          <w:color w:val="333333"/>
          <w:shd w:val="clear" w:color="auto" w:fill="FFFFFF"/>
        </w:rPr>
      </w:pPr>
    </w:p>
    <w:p w:rsidR="00A1005D" w:rsidRDefault="00AE559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Приказ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России от 27.11.2020  </w:t>
      </w:r>
      <w:hyperlink r:id="rId4" w:history="1">
        <w:r>
          <w:rPr>
            <w:rStyle w:val="a3"/>
            <w:rFonts w:ascii="Arial" w:hAnsi="Arial" w:cs="Arial"/>
            <w:shd w:val="clear" w:color="auto" w:fill="FFFFFF"/>
          </w:rPr>
          <w:t>№678</w:t>
        </w:r>
      </w:hyperlink>
      <w:r>
        <w:rPr>
          <w:rFonts w:ascii="Arial" w:hAnsi="Arial" w:cs="Arial"/>
          <w:color w:val="333333"/>
          <w:shd w:val="clear" w:color="auto" w:fill="FFFFFF"/>
        </w:rPr>
        <w:t> ( ред. от 14.02.2022) «Об утверждении Порядка проведения всероссийской олимпиады школьников »</w:t>
      </w:r>
    </w:p>
    <w:p w:rsidR="00AE5599" w:rsidRDefault="00AE5599">
      <w:pPr>
        <w:rPr>
          <w:rFonts w:ascii="Arial" w:hAnsi="Arial" w:cs="Arial"/>
          <w:color w:val="333333"/>
          <w:shd w:val="clear" w:color="auto" w:fill="FFFFFF"/>
        </w:rPr>
      </w:pPr>
      <w:hyperlink r:id="rId5" w:history="1">
        <w:r>
          <w:rPr>
            <w:rStyle w:val="a3"/>
            <w:rFonts w:ascii="Arial" w:hAnsi="Arial" w:cs="Arial"/>
            <w:shd w:val="clear" w:color="auto" w:fill="FFFFFF"/>
          </w:rPr>
          <w:t>Методические рекомендации</w:t>
        </w:r>
      </w:hyperlink>
      <w:r>
        <w:rPr>
          <w:rFonts w:ascii="Arial" w:hAnsi="Arial" w:cs="Arial"/>
          <w:color w:val="333333"/>
          <w:shd w:val="clear" w:color="auto" w:fill="FFFFFF"/>
        </w:rPr>
        <w:t> по проведению школьного и муниципального этапов всероссийской олимпиады школьников в 2023/2024 учебном году</w:t>
      </w:r>
    </w:p>
    <w:p w:rsidR="00AE5599" w:rsidRDefault="00AE559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Приказ </w:t>
      </w:r>
      <w:hyperlink r:id="rId6" w:history="1">
        <w:r>
          <w:rPr>
            <w:rStyle w:val="a3"/>
            <w:rFonts w:ascii="Arial" w:hAnsi="Arial" w:cs="Arial"/>
            <w:shd w:val="clear" w:color="auto" w:fill="FFFFFF"/>
          </w:rPr>
          <w:t>№171-од 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от 17.08.2023 «О назначение ответственного лица за организацию и проведение школьного, муниципального этапов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ВсОШ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  2023-2024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уч.г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.»</w:t>
      </w:r>
    </w:p>
    <w:p w:rsidR="00AE5599" w:rsidRDefault="00AE5599">
      <w:pPr>
        <w:rPr>
          <w:rFonts w:ascii="Arial" w:hAnsi="Arial" w:cs="Arial"/>
          <w:color w:val="333333"/>
          <w:shd w:val="clear" w:color="auto" w:fill="FFFFFF"/>
        </w:rPr>
      </w:pPr>
      <w:hyperlink r:id="rId7" w:history="1">
        <w:r>
          <w:rPr>
            <w:rStyle w:val="a3"/>
            <w:rFonts w:ascii="Arial" w:hAnsi="Arial" w:cs="Arial"/>
            <w:shd w:val="clear" w:color="auto" w:fill="FFFFFF"/>
          </w:rPr>
          <w:t>Сведения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 об ответственном специалисте за проведение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ВсОШ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 2023-2024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уч.г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AE5599" w:rsidRDefault="00AE559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Приказ </w:t>
      </w:r>
      <w:hyperlink r:id="rId8" w:history="1">
        <w:r>
          <w:rPr>
            <w:rStyle w:val="a3"/>
            <w:rFonts w:ascii="Arial" w:hAnsi="Arial" w:cs="Arial"/>
            <w:shd w:val="clear" w:color="auto" w:fill="FFFFFF"/>
          </w:rPr>
          <w:t>№173-од </w:t>
        </w:r>
      </w:hyperlink>
      <w:r>
        <w:rPr>
          <w:rFonts w:ascii="Arial" w:hAnsi="Arial" w:cs="Arial"/>
          <w:color w:val="333333"/>
          <w:shd w:val="clear" w:color="auto" w:fill="FFFFFF"/>
        </w:rPr>
        <w:t>от 18.08.2023 «О проведении школьного этапа Всероссийской олимпиады школьников в 2023-2024 учебном году»</w:t>
      </w:r>
    </w:p>
    <w:p w:rsidR="00AE5599" w:rsidRDefault="00AE559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Приказ </w:t>
      </w:r>
      <w:hyperlink r:id="rId9" w:history="1">
        <w:r>
          <w:rPr>
            <w:rStyle w:val="a3"/>
            <w:rFonts w:ascii="Arial" w:hAnsi="Arial" w:cs="Arial"/>
            <w:shd w:val="clear" w:color="auto" w:fill="FFFFFF"/>
          </w:rPr>
          <w:t>№174-од</w:t>
        </w:r>
      </w:hyperlink>
      <w:r>
        <w:rPr>
          <w:rFonts w:ascii="Arial" w:hAnsi="Arial" w:cs="Arial"/>
          <w:color w:val="333333"/>
          <w:shd w:val="clear" w:color="auto" w:fill="FFFFFF"/>
        </w:rPr>
        <w:t> от 18.08.2023 «Об утверждение муниципальной предметно-методической комиссии школьного этапа Всероссийской олимпиады школьников в 2023-2024 учебном году»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Приказ </w:t>
      </w:r>
      <w:hyperlink r:id="rId10" w:history="1">
        <w:r>
          <w:rPr>
            <w:rStyle w:val="a3"/>
            <w:rFonts w:ascii="Arial" w:hAnsi="Arial" w:cs="Arial"/>
          </w:rPr>
          <w:t>№176-од</w:t>
        </w:r>
      </w:hyperlink>
      <w:r>
        <w:rPr>
          <w:rFonts w:ascii="Arial" w:hAnsi="Arial" w:cs="Arial"/>
          <w:color w:val="333333"/>
        </w:rPr>
        <w:t> от 18.08.2023 «Об утверждение списка членов жюри школьного этапа Всероссийской олимпиады школьников в 2023-2024 учебном году»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Приказ </w:t>
      </w:r>
      <w:hyperlink r:id="rId11" w:history="1">
        <w:r>
          <w:rPr>
            <w:rStyle w:val="a3"/>
            <w:rFonts w:ascii="Arial" w:hAnsi="Arial" w:cs="Arial"/>
          </w:rPr>
          <w:t>№175-од</w:t>
        </w:r>
      </w:hyperlink>
      <w:r>
        <w:rPr>
          <w:rFonts w:ascii="Arial" w:hAnsi="Arial" w:cs="Arial"/>
          <w:color w:val="333333"/>
        </w:rPr>
        <w:t> от 18.08.2023 «Об утверждение Порядка подачи и рассмотрения апелляции о несогласии с выставленными баллами участников школьного этапа Всероссийской олимпиады школьников в 2023-2024 учебном году»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Приказ </w:t>
      </w:r>
      <w:hyperlink r:id="rId12" w:history="1">
        <w:r>
          <w:rPr>
            <w:rStyle w:val="a3"/>
            <w:rFonts w:ascii="Arial" w:hAnsi="Arial" w:cs="Arial"/>
          </w:rPr>
          <w:t>№182-од</w:t>
        </w:r>
      </w:hyperlink>
      <w:r>
        <w:rPr>
          <w:rFonts w:ascii="Arial" w:hAnsi="Arial" w:cs="Arial"/>
          <w:color w:val="333333"/>
        </w:rPr>
        <w:t> от 25.08.2023 «Об утверждение состава оргкомитета школьного этапа Всероссийской олимпиады школьников в 2023-2024 учебном году»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Письмо МО №00-00000 от 00.00.2023 «О согласовании использования ИКТ»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hyperlink r:id="rId13" w:history="1">
        <w:r>
          <w:rPr>
            <w:rStyle w:val="a3"/>
            <w:rFonts w:ascii="Arial" w:hAnsi="Arial" w:cs="Arial"/>
          </w:rPr>
          <w:t>Сведения</w:t>
        </w:r>
      </w:hyperlink>
      <w:r>
        <w:rPr>
          <w:rFonts w:ascii="Arial" w:hAnsi="Arial" w:cs="Arial"/>
          <w:color w:val="333333"/>
        </w:rPr>
        <w:t xml:space="preserve"> об ответственном специалисте за проведение </w:t>
      </w:r>
      <w:proofErr w:type="spellStart"/>
      <w:r>
        <w:rPr>
          <w:rFonts w:ascii="Arial" w:hAnsi="Arial" w:cs="Arial"/>
          <w:color w:val="333333"/>
        </w:rPr>
        <w:t>ВсОШ</w:t>
      </w:r>
      <w:proofErr w:type="spellEnd"/>
      <w:r>
        <w:rPr>
          <w:rFonts w:ascii="Arial" w:hAnsi="Arial" w:cs="Arial"/>
          <w:color w:val="333333"/>
        </w:rPr>
        <w:t xml:space="preserve"> на платформе «</w:t>
      </w:r>
      <w:proofErr w:type="spellStart"/>
      <w:r>
        <w:rPr>
          <w:rFonts w:ascii="Arial" w:hAnsi="Arial" w:cs="Arial"/>
          <w:color w:val="333333"/>
        </w:rPr>
        <w:t>Сириус.Курсы</w:t>
      </w:r>
      <w:proofErr w:type="spellEnd"/>
      <w:r>
        <w:rPr>
          <w:rFonts w:ascii="Arial" w:hAnsi="Arial" w:cs="Arial"/>
          <w:color w:val="333333"/>
        </w:rPr>
        <w:t xml:space="preserve">» в 2023-2024 </w:t>
      </w:r>
      <w:proofErr w:type="spellStart"/>
      <w:r>
        <w:rPr>
          <w:rFonts w:ascii="Arial" w:hAnsi="Arial" w:cs="Arial"/>
          <w:color w:val="333333"/>
        </w:rPr>
        <w:t>уч.г</w:t>
      </w:r>
      <w:proofErr w:type="spellEnd"/>
      <w:r>
        <w:rPr>
          <w:rFonts w:ascii="Arial" w:hAnsi="Arial" w:cs="Arial"/>
          <w:color w:val="333333"/>
        </w:rPr>
        <w:t>.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Письмо УО  </w:t>
      </w:r>
      <w:hyperlink r:id="rId14" w:history="1">
        <w:r>
          <w:rPr>
            <w:rStyle w:val="a3"/>
            <w:rFonts w:ascii="Arial" w:hAnsi="Arial" w:cs="Arial"/>
          </w:rPr>
          <w:t>№746</w:t>
        </w:r>
      </w:hyperlink>
      <w:r>
        <w:rPr>
          <w:rFonts w:ascii="Arial" w:hAnsi="Arial" w:cs="Arial"/>
          <w:color w:val="333333"/>
        </w:rPr>
        <w:t xml:space="preserve"> от 25.08.2023 «О проведении школьного этапа </w:t>
      </w:r>
      <w:proofErr w:type="spellStart"/>
      <w:r>
        <w:rPr>
          <w:rFonts w:ascii="Arial" w:hAnsi="Arial" w:cs="Arial"/>
          <w:color w:val="333333"/>
        </w:rPr>
        <w:t>ВсОШ</w:t>
      </w:r>
      <w:proofErr w:type="spellEnd"/>
      <w:r>
        <w:rPr>
          <w:rFonts w:ascii="Arial" w:hAnsi="Arial" w:cs="Arial"/>
          <w:color w:val="333333"/>
        </w:rPr>
        <w:t xml:space="preserve"> на платформе «</w:t>
      </w:r>
      <w:proofErr w:type="spellStart"/>
      <w:r>
        <w:rPr>
          <w:rFonts w:ascii="Arial" w:hAnsi="Arial" w:cs="Arial"/>
          <w:color w:val="333333"/>
        </w:rPr>
        <w:t>Сириус.Курсы</w:t>
      </w:r>
      <w:proofErr w:type="spellEnd"/>
      <w:r>
        <w:rPr>
          <w:rFonts w:ascii="Arial" w:hAnsi="Arial" w:cs="Arial"/>
          <w:color w:val="333333"/>
        </w:rPr>
        <w:t>» в 2023-2024 учебном году»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Приказ </w:t>
      </w:r>
      <w:hyperlink r:id="rId15" w:history="1">
        <w:r>
          <w:rPr>
            <w:rStyle w:val="a3"/>
            <w:rFonts w:ascii="Arial" w:hAnsi="Arial" w:cs="Arial"/>
          </w:rPr>
          <w:t>№184-од</w:t>
        </w:r>
      </w:hyperlink>
      <w:r>
        <w:rPr>
          <w:rFonts w:ascii="Arial" w:hAnsi="Arial" w:cs="Arial"/>
          <w:color w:val="333333"/>
        </w:rPr>
        <w:t> от 25.08.2023 «Об утверждение списка членов жюри школьного этапа Всероссийской олимпиады школьников на платформе «</w:t>
      </w:r>
      <w:proofErr w:type="spellStart"/>
      <w:r>
        <w:rPr>
          <w:rFonts w:ascii="Arial" w:hAnsi="Arial" w:cs="Arial"/>
          <w:color w:val="333333"/>
        </w:rPr>
        <w:t>Сириус.Курсы</w:t>
      </w:r>
      <w:proofErr w:type="spellEnd"/>
      <w:r>
        <w:rPr>
          <w:rFonts w:ascii="Arial" w:hAnsi="Arial" w:cs="Arial"/>
          <w:color w:val="333333"/>
        </w:rPr>
        <w:t>» в 2023-2024 учебном году»</w:t>
      </w:r>
    </w:p>
    <w:p w:rsidR="00AE5599" w:rsidRDefault="00AE5599" w:rsidP="00AE5599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Приказ </w:t>
      </w:r>
      <w:hyperlink r:id="rId16" w:history="1">
        <w:r>
          <w:rPr>
            <w:rStyle w:val="a3"/>
            <w:rFonts w:ascii="Arial" w:hAnsi="Arial" w:cs="Arial"/>
          </w:rPr>
          <w:t>№138-од</w:t>
        </w:r>
      </w:hyperlink>
      <w:r>
        <w:rPr>
          <w:rFonts w:ascii="Arial" w:hAnsi="Arial" w:cs="Arial"/>
          <w:color w:val="333333"/>
        </w:rPr>
        <w:t> от 25.08.2023 «Об утверждение Порядка подачи и рассмотрения апелляции о несогласии с выставленными баллами участников школьного этапа Всероссийской олимпиады школьников на платформе «</w:t>
      </w:r>
      <w:proofErr w:type="spellStart"/>
      <w:r>
        <w:rPr>
          <w:rFonts w:ascii="Arial" w:hAnsi="Arial" w:cs="Arial"/>
          <w:color w:val="333333"/>
        </w:rPr>
        <w:t>Сириус.Курсы</w:t>
      </w:r>
      <w:proofErr w:type="spellEnd"/>
      <w:r>
        <w:rPr>
          <w:rFonts w:ascii="Arial" w:hAnsi="Arial" w:cs="Arial"/>
          <w:color w:val="333333"/>
        </w:rPr>
        <w:t>» в 2023-2024 учебном году»</w:t>
      </w:r>
    </w:p>
    <w:p w:rsidR="00AE5599" w:rsidRDefault="00AE5599"/>
    <w:sectPr w:rsidR="00AE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6"/>
    <w:rsid w:val="001D7296"/>
    <w:rsid w:val="004F1C96"/>
    <w:rsid w:val="00A1005D"/>
    <w:rsid w:val="00AE5599"/>
    <w:rsid w:val="00B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CE0"/>
  <w15:chartTrackingRefBased/>
  <w15:docId w15:val="{46C2E9ED-1BCE-451B-8CB6-F01D8A72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5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uw.xn----7sbezlepktf.xn--p1ai/wp-content/uploads/2023/08/Prikaz-o-naznachenii-otvetstvennogo.pdf" TargetMode="External"/><Relationship Id="rId13" Type="http://schemas.openxmlformats.org/officeDocument/2006/relationships/hyperlink" Target="http://xn--d1auw.xn----7sbezlepktf.xn--p1ai/wp-content/uploads/2023/08/Svedeniya-ob-otvetstvennyh-spetsialistah-sirius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d1auw.xn----7sbezlepktf.xn--p1ai/wp-content/uploads/2023/08/Prikaz-o-naznachenii-otvetstvennogo.pdf" TargetMode="External"/><Relationship Id="rId12" Type="http://schemas.openxmlformats.org/officeDocument/2006/relationships/hyperlink" Target="http://xn--d1auw.xn----7sbezlepktf.xn--p1ai/wp-content/uploads/2023/08/Prikaz-ob-utverzhdenii-orgkomiteta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d1auw.xn----7sbezlepktf.xn--p1ai/wp-content/uploads/2023/08/prikaz-o-poryadke-podachi-apellyatsij-siri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d1auw.xn----7sbezlepktf.xn--p1ai/wp-content/uploads/2023/08/Prikaz-o-naznachenii-otvetstvennogo.pdf" TargetMode="External"/><Relationship Id="rId11" Type="http://schemas.openxmlformats.org/officeDocument/2006/relationships/hyperlink" Target="http://xn--d1auw.xn----7sbezlepktf.xn--p1ai/wp-content/uploads/2023/08/prikaz-o-poryadke-podachi-apellyatsij.pdf" TargetMode="External"/><Relationship Id="rId5" Type="http://schemas.openxmlformats.org/officeDocument/2006/relationships/hyperlink" Target="https://cloud.mail.ru/public/bzyC/HYzq7xEez" TargetMode="External"/><Relationship Id="rId15" Type="http://schemas.openxmlformats.org/officeDocument/2006/relationships/hyperlink" Target="http://xn--d1auw.xn----7sbezlepktf.xn--p1ai/wp-content/uploads/2023/08/Prikaz-ob-utverzhdenii-chlenov-zhyuri-she-sirius.pdf" TargetMode="External"/><Relationship Id="rId10" Type="http://schemas.openxmlformats.org/officeDocument/2006/relationships/hyperlink" Target="http://xn--d1auw.xn----7sbezlepktf.xn--p1ai/wp-content/uploads/2023/08/Prikaz-ob-utverzhdenii-chlenov-zhyuri-she.pdf" TargetMode="External"/><Relationship Id="rId4" Type="http://schemas.openxmlformats.org/officeDocument/2006/relationships/hyperlink" Target="http://xn--d1auw.xn----7sbezlepktf.xn--p1ai/wp-content/uploads/2022/10/p678-red14022022.pdf" TargetMode="External"/><Relationship Id="rId9" Type="http://schemas.openxmlformats.org/officeDocument/2006/relationships/hyperlink" Target="http://xn--d1auw.xn----7sbezlepktf.xn--p1ai/wp-content/uploads/2023/08/Prikaz-ob-utverzhdenii-munitsipalnoj-predmetnoj-komissii.pdf" TargetMode="External"/><Relationship Id="rId14" Type="http://schemas.openxmlformats.org/officeDocument/2006/relationships/hyperlink" Target="http://xn--d1auw.xn----7sbezlepktf.xn--p1ai/wp-content/uploads/2023/08/in.-pismo-po-predmetam-na-siriu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2023-09-15T15:50:00Z</dcterms:created>
  <dcterms:modified xsi:type="dcterms:W3CDTF">2023-09-17T01:19:00Z</dcterms:modified>
</cp:coreProperties>
</file>