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6E" w:rsidRDefault="00552044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>Оценочный лист проектной работы на уровне НОО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40"/>
        <w:gridCol w:w="1440"/>
        <w:gridCol w:w="1440"/>
        <w:gridCol w:w="1440"/>
        <w:gridCol w:w="1440"/>
      </w:tblGrid>
      <w:tr w:rsidR="004A56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 критериев</w:t>
            </w:r>
          </w:p>
        </w:tc>
      </w:tr>
      <w:tr w:rsidR="004A56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4A56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 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 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 балла</w:t>
            </w:r>
          </w:p>
        </w:tc>
      </w:tr>
      <w:tr w:rsidR="004A566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Структура проекта</w:t>
            </w:r>
          </w:p>
        </w:tc>
      </w:tr>
      <w:tr w:rsidR="004A5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стандартам оформления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титульного листа, оглавления. Композиционная целостность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целом выдержаны структура оформления и композиционная целостность текста. Есть небольшие замечания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Есть замечания к структуре оформления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Нарушена композиционная целостность текста, отсутствует логика изложения проекта</w:t>
            </w:r>
          </w:p>
        </w:tc>
      </w:tr>
      <w:tr w:rsidR="004A566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содержания проектной папки</w:t>
            </w:r>
          </w:p>
        </w:tc>
      </w:tr>
      <w:tr w:rsidR="004A5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Актуальность и соответствие проекта заявленной 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Актуальность проблематики проекта и востребованность результата убедительны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Актуальность и востребованность результата убедительны. Тема требует некоторой корректировки по отношению к проблеме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Актуальность и востребованность результата неубедительны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Актуальность и востребованность результата недоказательны</w:t>
            </w:r>
          </w:p>
        </w:tc>
      </w:tr>
      <w:tr w:rsidR="004A5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Системность (логичность). Лаконичность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Простота и ясность изложения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Отсутствует лаконичность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Лаконичность граничит с примитивностью рассуждений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Логика текста нарушена</w:t>
            </w:r>
          </w:p>
        </w:tc>
      </w:tr>
      <w:tr w:rsidR="004A566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культуры презентации</w:t>
            </w:r>
          </w:p>
        </w:tc>
      </w:tr>
      <w:tr w:rsidR="004A5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доклада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Краткость, четкость, ясность формулировок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Нечеткость формулировок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основном, но неполно представлен процесс решения проблемы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Нечеткость и неясность формулировок</w:t>
            </w:r>
          </w:p>
        </w:tc>
      </w:tr>
      <w:tr w:rsidR="004A5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дискуссии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Понимание сущности вопроса и адекватность ответов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Понимание сущности вопроса. Неумение кратко и лаконично сформулировать 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Понимание сущности вопроса, но при этом отсутствие аргументации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Непонимание сущности большинства вопросов и неадекватность ответов или их отсутствие</w:t>
            </w:r>
          </w:p>
        </w:tc>
      </w:tr>
      <w:tr w:rsidR="004A5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Информационно-наглядное сопровождение выступления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 четкого видеоряда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 видеоряда с незначительными нарушениями логики выступления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Неумение усиливать доклад демонстрацией видеоряда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Речь не сопровождается демонстрацией</w:t>
            </w:r>
          </w:p>
        </w:tc>
      </w:tr>
      <w:tr w:rsidR="004A5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Самооценка. Рефлексия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Указаны пути улучшения продукта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Указаны пути улучшения продукта, процесс проектирования не оценен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указаны пути улучшения продукта, но самооценка по отношению к цели обозначена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указаны пути улучшения продукта</w:t>
            </w:r>
          </w:p>
        </w:tc>
      </w:tr>
      <w:tr w:rsidR="004A566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продукта</w:t>
            </w:r>
          </w:p>
        </w:tc>
      </w:tr>
      <w:tr w:rsidR="004A5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продукта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Новизна и оригинальность продукта. Практическая значимость продукта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Практическая значимость продукта. Но в продукте отсутствуют новизна и оригинальность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продукте отсутствуют новизна и оригинальность и есть замечания к качеству продукта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Продукт не соответствует общей идее проекта. Отсутствие продукта – 0 баллов</w:t>
            </w:r>
          </w:p>
        </w:tc>
      </w:tr>
    </w:tbl>
    <w:p w:rsidR="004A566E" w:rsidRDefault="0055204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Оценочный лист проектной работы на уровне ООО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40"/>
        <w:gridCol w:w="1440"/>
        <w:gridCol w:w="1440"/>
        <w:gridCol w:w="1440"/>
        <w:gridCol w:w="1440"/>
      </w:tblGrid>
      <w:tr w:rsidR="004A56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 критериев</w:t>
            </w:r>
          </w:p>
        </w:tc>
      </w:tr>
      <w:tr w:rsidR="004A56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4A56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 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 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 балла</w:t>
            </w:r>
          </w:p>
        </w:tc>
      </w:tr>
      <w:tr w:rsidR="004A566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Структура проекта</w:t>
            </w:r>
          </w:p>
        </w:tc>
      </w:tr>
      <w:tr w:rsidR="004A5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стандартам оформления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титульного листа, оглавления, введения, основной и заключительной частей, библиографии, приложений. Композиционная целостность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Выдержаны структура оформления и композиционная целостность текста. Отсутствует краткая аннотация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Нарушение структуры оформления не влияет на логику и композиционную целостность текста, отсутствует краткая аннотация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Нарушение структуры оформления приводит к нарушению композиционной целостности текста, отсутствию логики изложения проекта</w:t>
            </w:r>
          </w:p>
        </w:tc>
      </w:tr>
      <w:tr w:rsidR="004A566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содержания проектной папки</w:t>
            </w:r>
          </w:p>
        </w:tc>
      </w:tr>
      <w:tr w:rsidR="004A5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Актуальность и соответствие проекта заявленной 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Актуальность проблематики проекта и востребованность результата убедительны. Соответствие проблемы, цели, результата и темы заявленного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Актуальность и востребованность результата убедительны. Цель и результат адекватны проблеме, тема требует некоторой корректировки по отношению к проблеме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Актуальность и востребованность результата неубедительны. Цель и продукт требуют корректировки по отношению к проблеме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Актуальность и востребованность результата недоказательны. Несоответствие между проблемой, целью, прогнозируемым продуктом и темой</w:t>
            </w:r>
          </w:p>
        </w:tc>
      </w:tr>
      <w:tr w:rsidR="004A5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Системность (логичность). Лаконичность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Целостность, соподчинение частей текста. Простота и ясность изложения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Целостность, соподчинение частей текста. Отсутствует лаконичность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все части текста соподчинены. Лаконичность граничит с примитивностью рассуждений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Логика текста нарушена. Видеоряд отсутствует. Лаконичность граничит с примитивностью рассуждений</w:t>
            </w:r>
          </w:p>
        </w:tc>
      </w:tr>
      <w:tr w:rsidR="004A5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Содержательность приложений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Приложения качественные, полностью соответствуют содержанию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Приложения качественные, в основном соответствуют содержанию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Приложения некачественные, многие не соответствуют содержанию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Приложения отсутствуют</w:t>
            </w:r>
          </w:p>
        </w:tc>
      </w:tr>
      <w:tr w:rsidR="004A566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культуры презентации</w:t>
            </w:r>
          </w:p>
        </w:tc>
      </w:tr>
      <w:tr w:rsidR="004A5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доклада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Композиционная целостность. Краткость, четкость, ясность формулировок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Композиционная целостность. Нечеткость формулировок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основном, но неполно представлены процесс и подходы к решению проблемы. Нечеткость формулировок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раскрыты процесс и подходы к решению проблемы. Нечеткость и неясность формулировок</w:t>
            </w:r>
          </w:p>
        </w:tc>
      </w:tr>
      <w:tr w:rsidR="004A5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дискуссии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Понимание сущности вопроса и адекватность ответов. Полнота, содержательность ответов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Понимание сущности вопроса и адекватность ответов. Неумение кратко и лаконично сформулировать 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Понимание сущности вопроса, но при этом отсутствие аргументации, неумение использовать вопрос для раскрытия сильных сторон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Непонимание сущности большинства вопросов и неадекватность ответов или их отсутствие</w:t>
            </w:r>
          </w:p>
        </w:tc>
      </w:tr>
      <w:tr w:rsidR="004A5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Информационно-наглядное сопровождение выступления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 четкого видеоряда, доступного для восприятия зрителей, соответственно логике выступления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 видеоряда, доступного для восприятия, с незначительными нарушениями логики выступления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Неумение усиливать доклад демонстрацией видеоряда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Неумение говорить без конспекта, речь не сопровождается демонстрацией</w:t>
            </w:r>
          </w:p>
        </w:tc>
      </w:tr>
      <w:tr w:rsidR="004A5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Самооценка. Рефлексия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Самооценка продукта проведена по отношению к цели, задачам, требованиям к продукту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Самооценка продукта проведена по отношению к цели, задачам и требованиям. Самооценка процесса неполная: указаны пути улучшения продукта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Самооценка продукта проведена по отношению к цели, задачам. Не указаны пути улучшения продукта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Самооценка продукта проведена без учета цели и требований к продукту. Не указаны пути улучшения продукта</w:t>
            </w:r>
          </w:p>
        </w:tc>
      </w:tr>
      <w:tr w:rsidR="004A566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продукта</w:t>
            </w:r>
          </w:p>
        </w:tc>
      </w:tr>
      <w:tr w:rsidR="004A5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продукта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Новизна и оригинальность продукта. Соответствие изделия идее проекта. Практическая значимость продукта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Отсутствие претензий к качеству изделия. Практическая значимость продукта. Но в продукте отсутствуют новизна и оригинальность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изделия идее проекта. Практическая значимость продукта. Но в продукте отсутствуют новизна и оригинальность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Продукт не соответствует общей идее проекта, есть замечания к качеству. Отсутствие продукта – 0 баллов</w:t>
            </w:r>
          </w:p>
        </w:tc>
      </w:tr>
    </w:tbl>
    <w:p w:rsidR="004A566E" w:rsidRDefault="0055204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Оценочный лист проектной работы на уровне СОО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40"/>
        <w:gridCol w:w="1440"/>
        <w:gridCol w:w="1440"/>
        <w:gridCol w:w="1440"/>
        <w:gridCol w:w="1440"/>
      </w:tblGrid>
      <w:tr w:rsidR="004A56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 критериев</w:t>
            </w:r>
          </w:p>
        </w:tc>
      </w:tr>
      <w:tr w:rsidR="004A56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4A56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 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 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 балла</w:t>
            </w:r>
          </w:p>
        </w:tc>
      </w:tr>
      <w:tr w:rsidR="004A566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Структура проекта</w:t>
            </w:r>
          </w:p>
        </w:tc>
      </w:tr>
      <w:tr w:rsidR="004A5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стандартам оформления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титульного листа, оглавления, введения, основной и заключительной частей, библиографии, приложений. Композиционная целостность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Выдержана структура оформления и композиционная целостность текста. Отсутствуют краткая аннотация и приложения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Нарушение структуры оформления не влияет на логику и композиционную целостность текста, отсутствуют краткая аннотация и приложения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Нарушение структуры оформления приводит к нарушению композиционной целостности текста, отсутствию логики изложения проекта</w:t>
            </w:r>
          </w:p>
        </w:tc>
      </w:tr>
      <w:tr w:rsidR="004A566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содержания проектной папки</w:t>
            </w:r>
          </w:p>
        </w:tc>
      </w:tr>
      <w:tr w:rsidR="004A5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Актуальность и соответствие проекта заявленной 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Актуальность проблематики проекта и востребованность результата убедительны. Соответствие проблемы, цели, результата и темы заявленного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Актуальность и востребованность результата убедительны. Цель и результат адекватны проблеме, тема требует некоторой корректировки по отношению к проблеме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Актуальность и востребованность результата неубедительны. Цель и продукт требуют корректировки по отношению к проблеме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Актуальность и востребованность результата недоказательны. Несоответствие между проблемой, целью, прогнозируемым продуктом и темой</w:t>
            </w:r>
          </w:p>
        </w:tc>
      </w:tr>
      <w:tr w:rsidR="004A5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Системность (логичность). Лаконичность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Целостность, соподчинение частей текста. Простота и ясность изложения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Целостность, соподчинение частей текста. Отсутствует лаконичность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все части текста соподчинены. Лаконичность граничит с примитивностью рассуждений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Логика текста нарушена. Видеоряд отсутствует. Лаконичность граничит с примитивностью рассуждений</w:t>
            </w:r>
          </w:p>
        </w:tc>
      </w:tr>
      <w:tr w:rsidR="004A5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Содержательность приложений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Приложения качественные, полностью соответствуют содержанию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Приложения качественные, в основном соответствуют содержанию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Приложения некачественные, многие не соответствуют содержанию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Приложения отсутствуют</w:t>
            </w:r>
          </w:p>
        </w:tc>
      </w:tr>
      <w:tr w:rsidR="004A566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культуры презентации</w:t>
            </w:r>
          </w:p>
        </w:tc>
      </w:tr>
      <w:tr w:rsidR="004A5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доклада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Композиционная целостность. Полнота представления процесса и подходов к решению проблемы. Краткость, четкость, ясность формулировок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Композиционная целостность. Полнота представления процесса и подходов к решению проблемы. Нечеткость формулировок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основном, но неполно представлены процесс и подходы к решению проблемы. Нечеткость формулировок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раскрыты процесс и подходы к решению проблемы. Нечеткость и неясность формулировок</w:t>
            </w:r>
          </w:p>
        </w:tc>
      </w:tr>
      <w:tr w:rsidR="004A5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дискуссии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Понимание сущности вопроса и адекватность ответов. Полнота, содержательность, аргументированность, убедительность и лаконичность ответов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Понимание сущности вопроса и адекватность ответов. Содержательность, аргументированность, но неумение кратко и лаконично сформулировать 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Понимание сущности вопроса, но при этом отсутствие аргументации, неумение использовать вопрос для раскрытия сильных сторон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Непонимание сущности большинства вопросов и неадекватность ответов или их отсутствие</w:t>
            </w:r>
          </w:p>
        </w:tc>
      </w:tr>
      <w:tr w:rsidR="004A5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Информационно-наглядное сопровождение выступления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 четкого видеоряда, доступного для восприятия зрителей, соответственно логике выступления на протяжении всей 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 видеоряда, доступного для восприятия, с незначительными нарушениями логики выступления на протяжении всей 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Неумение усиливать доклад демонстрацией видеоряда на протяжении всей презентации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Неумение говорить без конспекта, речь не сопровождается демонстрацией</w:t>
            </w:r>
          </w:p>
        </w:tc>
      </w:tr>
      <w:tr w:rsidR="004A5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Самооценка. Рефлексия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Самооценка продукта проведена по отношению к цели, задачам, требованиям к продукту. Самооценка процесса является объективной: указаны пути улучшения продукта, привлечения внешних ресурсов, улучшения процесса проектирования на различных стадиях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Самооценка продукта проведена по отношению к цели, задачам и требованиям. Самооценка процесса неполная: указаны пути улучшения продукта, процесс проектирования не оценен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Самооценка продукта проведена по отношению к цели, задачам, но без учета требований к продукту. Не указаны пути улучшения продукта и процесса проектирования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Самооценка продукта проведена без учета цели и требований к продукту. Не указаны пути улучшения продукта и процесса проектирования</w:t>
            </w:r>
          </w:p>
        </w:tc>
      </w:tr>
      <w:tr w:rsidR="004A566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продукта</w:t>
            </w:r>
          </w:p>
        </w:tc>
      </w:tr>
      <w:tr w:rsidR="004A5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продукта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Новизна и оригинальность продукта. Отсутствие претензий к качеству изделия. Соответствие изделия идее проекта. Практическая значимость продукта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Отсутствие претензий к качеству изделия. Соответствие изделия идее проекта. Практическая значимость продукта. Но в продукте отсутствуют новизна и оригинальность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изделия идее проекта. Практическая значимость продукта. Но в продукте отсутствуют новизна и оригинальность и есть замечания к качеству продукта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66E" w:rsidRDefault="005520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Продукт не соответствует общей идее проекта, есть замечания к качеству и практической целесообразности продукта. Отсутствие продукта – 0 баллов</w:t>
            </w:r>
          </w:p>
        </w:tc>
      </w:tr>
    </w:tbl>
    <w:p w:rsidR="00552044" w:rsidRDefault="00552044"/>
    <w:sectPr w:rsidR="0055204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A566E"/>
    <w:rsid w:val="004F7E17"/>
    <w:rsid w:val="00552044"/>
    <w:rsid w:val="005A05CE"/>
    <w:rsid w:val="00653AF6"/>
    <w:rsid w:val="006C0041"/>
    <w:rsid w:val="00B73A5A"/>
    <w:rsid w:val="00C53A36"/>
    <w:rsid w:val="00E438A1"/>
    <w:rsid w:val="00F01E19"/>
    <w:rsid w:val="00F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C6DCA-5EBD-4E64-BF84-BAFB9EF7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2</cp:revision>
  <dcterms:created xsi:type="dcterms:W3CDTF">2024-02-02T17:14:00Z</dcterms:created>
  <dcterms:modified xsi:type="dcterms:W3CDTF">2024-02-02T17:14:00Z</dcterms:modified>
</cp:coreProperties>
</file>