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C0" w:rsidRPr="000656BB" w:rsidRDefault="00BE7CC0" w:rsidP="00BE7CC0">
      <w:pPr>
        <w:spacing w:line="408" w:lineRule="auto"/>
        <w:ind w:left="120"/>
        <w:jc w:val="center"/>
      </w:pPr>
      <w:r w:rsidRPr="000656BB">
        <w:rPr>
          <w:b/>
          <w:color w:val="000000"/>
          <w:sz w:val="28"/>
        </w:rPr>
        <w:t>МИНИСТЕРСТВО ПРОСВЕЩЕНИЯ РОССИЙСКОЙ ФЕДЕРАЦИИ</w:t>
      </w:r>
    </w:p>
    <w:p w:rsidR="00BE7CC0" w:rsidRPr="000656BB" w:rsidRDefault="00BE7CC0" w:rsidP="00BE7CC0">
      <w:pPr>
        <w:spacing w:line="408" w:lineRule="auto"/>
        <w:ind w:left="120"/>
        <w:jc w:val="center"/>
      </w:pPr>
      <w:bookmarkStart w:id="0" w:name="1daf0687-6e77-4767-bd20-faa93a286c1e"/>
      <w:r w:rsidRPr="000656BB">
        <w:rPr>
          <w:b/>
          <w:color w:val="000000"/>
          <w:sz w:val="28"/>
        </w:rPr>
        <w:t>Министерство образования Красноярского края</w:t>
      </w:r>
      <w:bookmarkEnd w:id="0"/>
      <w:r w:rsidRPr="000656BB">
        <w:rPr>
          <w:b/>
          <w:color w:val="333333"/>
          <w:sz w:val="28"/>
        </w:rPr>
        <w:t xml:space="preserve"> </w:t>
      </w:r>
    </w:p>
    <w:p w:rsidR="00BE7CC0" w:rsidRPr="000656BB" w:rsidRDefault="00BE7CC0" w:rsidP="00BE7CC0">
      <w:pPr>
        <w:spacing w:line="408" w:lineRule="auto"/>
        <w:ind w:left="120"/>
        <w:jc w:val="center"/>
      </w:pPr>
      <w:bookmarkStart w:id="1" w:name="376f88c6-ca39-4701-a475-1906b71b8839"/>
      <w:r w:rsidRPr="000656BB">
        <w:rPr>
          <w:b/>
          <w:color w:val="000000"/>
          <w:sz w:val="28"/>
        </w:rPr>
        <w:t>Администрация Иланского района Красноярского края</w:t>
      </w:r>
      <w:bookmarkEnd w:id="1"/>
    </w:p>
    <w:p w:rsidR="00BE7CC0" w:rsidRPr="000656BB" w:rsidRDefault="00BE7CC0" w:rsidP="00BE7CC0">
      <w:pPr>
        <w:spacing w:line="408" w:lineRule="auto"/>
        <w:ind w:left="120"/>
        <w:jc w:val="center"/>
      </w:pPr>
      <w:r w:rsidRPr="000656BB">
        <w:rPr>
          <w:b/>
          <w:color w:val="000000"/>
          <w:sz w:val="28"/>
        </w:rPr>
        <w:t>МБОУ "Новониколаевская СОШ № 9"</w:t>
      </w:r>
    </w:p>
    <w:p w:rsidR="00BE7CC0" w:rsidRPr="000656BB" w:rsidRDefault="00BE7CC0" w:rsidP="00BE7CC0">
      <w:pPr>
        <w:spacing w:line="408" w:lineRule="auto"/>
        <w:ind w:left="120"/>
        <w:jc w:val="center"/>
      </w:pPr>
    </w:p>
    <w:p w:rsidR="00BE7CC0" w:rsidRPr="000656BB" w:rsidRDefault="00BE7CC0" w:rsidP="00BE7CC0">
      <w:pPr>
        <w:ind w:left="120"/>
      </w:pPr>
    </w:p>
    <w:p w:rsidR="00BE7CC0" w:rsidRPr="000656BB" w:rsidRDefault="00BE7CC0" w:rsidP="00BE7CC0">
      <w:pPr>
        <w:ind w:left="120"/>
      </w:pPr>
    </w:p>
    <w:p w:rsidR="00BE7CC0" w:rsidRPr="000656BB" w:rsidRDefault="00BE7CC0" w:rsidP="00BE7CC0">
      <w:pPr>
        <w:ind w:left="120"/>
      </w:pPr>
    </w:p>
    <w:tbl>
      <w:tblPr>
        <w:tblW w:w="0" w:type="auto"/>
        <w:tblLook w:val="04A0" w:firstRow="1" w:lastRow="0" w:firstColumn="1" w:lastColumn="0" w:noHBand="0" w:noVBand="1"/>
      </w:tblPr>
      <w:tblGrid>
        <w:gridCol w:w="3114"/>
        <w:gridCol w:w="3115"/>
        <w:gridCol w:w="3115"/>
      </w:tblGrid>
      <w:tr w:rsidR="00AA78C0" w:rsidRPr="00AA78C0" w:rsidTr="00340245">
        <w:tc>
          <w:tcPr>
            <w:tcW w:w="3114" w:type="dxa"/>
          </w:tcPr>
          <w:p w:rsidR="00AA78C0" w:rsidRPr="00AA78C0" w:rsidRDefault="00AA78C0" w:rsidP="00AA78C0">
            <w:pPr>
              <w:autoSpaceDE w:val="0"/>
              <w:autoSpaceDN w:val="0"/>
              <w:spacing w:after="120" w:line="276" w:lineRule="auto"/>
              <w:jc w:val="both"/>
              <w:rPr>
                <w:rFonts w:cstheme="minorBidi"/>
                <w:color w:val="000000"/>
                <w:sz w:val="28"/>
                <w:szCs w:val="28"/>
                <w:lang w:eastAsia="en-US"/>
              </w:rPr>
            </w:pPr>
            <w:r w:rsidRPr="00AA78C0">
              <w:rPr>
                <w:rFonts w:cstheme="minorBidi"/>
                <w:color w:val="000000"/>
                <w:sz w:val="28"/>
                <w:szCs w:val="28"/>
                <w:lang w:eastAsia="en-US"/>
              </w:rPr>
              <w:t>РАССМОТРЕНО</w:t>
            </w:r>
          </w:p>
          <w:p w:rsidR="00AA78C0" w:rsidRPr="00AA78C0" w:rsidRDefault="00AA78C0" w:rsidP="00AA78C0">
            <w:pPr>
              <w:autoSpaceDE w:val="0"/>
              <w:autoSpaceDN w:val="0"/>
              <w:spacing w:after="120" w:line="276" w:lineRule="auto"/>
              <w:rPr>
                <w:rFonts w:cstheme="minorBidi"/>
                <w:color w:val="000000"/>
                <w:sz w:val="28"/>
                <w:szCs w:val="28"/>
                <w:lang w:eastAsia="en-US"/>
              </w:rPr>
            </w:pPr>
            <w:r w:rsidRPr="00AA78C0">
              <w:rPr>
                <w:rFonts w:asciiTheme="minorHAnsi" w:eastAsiaTheme="minorHAnsi" w:hAnsiTheme="minorHAnsi" w:cstheme="minorBidi"/>
                <w:noProof/>
                <w:sz w:val="22"/>
                <w:szCs w:val="22"/>
              </w:rPr>
              <w:drawing>
                <wp:anchor distT="0" distB="0" distL="114300" distR="114300" simplePos="0" relativeHeight="251661312" behindDoc="1" locked="0" layoutInCell="1" allowOverlap="1" wp14:anchorId="219903B5" wp14:editId="06300A87">
                  <wp:simplePos x="0" y="0"/>
                  <wp:positionH relativeFrom="column">
                    <wp:posOffset>323850</wp:posOffset>
                  </wp:positionH>
                  <wp:positionV relativeFrom="paragraph">
                    <wp:posOffset>247650</wp:posOffset>
                  </wp:positionV>
                  <wp:extent cx="504825" cy="88582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78C0">
              <w:rPr>
                <w:rFonts w:cstheme="minorBidi"/>
                <w:color w:val="000000"/>
                <w:sz w:val="28"/>
                <w:szCs w:val="28"/>
                <w:lang w:eastAsia="en-US"/>
              </w:rPr>
              <w:t>ШМО "Начальные классы"</w:t>
            </w:r>
            <w:r w:rsidRPr="00AA78C0">
              <w:rPr>
                <w:rFonts w:cstheme="minorBidi"/>
                <w:color w:val="000000"/>
                <w:lang w:eastAsia="en-US"/>
              </w:rPr>
              <w:t xml:space="preserve"> </w:t>
            </w:r>
          </w:p>
          <w:p w:rsidR="00AA78C0" w:rsidRPr="00AA78C0" w:rsidRDefault="00AA78C0" w:rsidP="00AA78C0">
            <w:pPr>
              <w:autoSpaceDE w:val="0"/>
              <w:autoSpaceDN w:val="0"/>
              <w:jc w:val="right"/>
              <w:rPr>
                <w:rFonts w:cstheme="minorBidi"/>
                <w:color w:val="000000"/>
                <w:lang w:eastAsia="en-US"/>
              </w:rPr>
            </w:pPr>
            <w:r w:rsidRPr="00AA78C0">
              <w:rPr>
                <w:rFonts w:cstheme="minorBidi"/>
                <w:color w:val="000000"/>
                <w:lang w:eastAsia="en-US"/>
              </w:rPr>
              <w:t>Кочержук Е.А.</w:t>
            </w:r>
          </w:p>
          <w:p w:rsidR="00AA78C0" w:rsidRPr="00AA78C0" w:rsidRDefault="00AA78C0" w:rsidP="00AA78C0">
            <w:pPr>
              <w:autoSpaceDE w:val="0"/>
              <w:autoSpaceDN w:val="0"/>
              <w:rPr>
                <w:rFonts w:cstheme="minorBidi"/>
                <w:color w:val="000000"/>
                <w:lang w:eastAsia="en-US"/>
              </w:rPr>
            </w:pPr>
            <w:r w:rsidRPr="00AA78C0">
              <w:rPr>
                <w:rFonts w:cstheme="minorBidi"/>
                <w:color w:val="000000"/>
                <w:lang w:eastAsia="en-US"/>
              </w:rPr>
              <w:t>Протокол №1</w:t>
            </w:r>
          </w:p>
          <w:p w:rsidR="00AA78C0" w:rsidRPr="00AA78C0" w:rsidRDefault="00AA78C0" w:rsidP="00AA78C0">
            <w:pPr>
              <w:autoSpaceDE w:val="0"/>
              <w:autoSpaceDN w:val="0"/>
              <w:rPr>
                <w:rFonts w:cstheme="minorBidi"/>
                <w:color w:val="000000"/>
                <w:lang w:eastAsia="en-US"/>
              </w:rPr>
            </w:pPr>
            <w:r w:rsidRPr="00AA78C0">
              <w:rPr>
                <w:rFonts w:cstheme="minorBidi"/>
                <w:color w:val="000000"/>
                <w:lang w:eastAsia="en-US"/>
              </w:rPr>
              <w:t>от «30» 08</w:t>
            </w:r>
            <w:r w:rsidRPr="00AA78C0">
              <w:rPr>
                <w:rFonts w:cstheme="minorBidi"/>
                <w:color w:val="000000"/>
                <w:lang w:val="en-US" w:eastAsia="en-US"/>
              </w:rPr>
              <w:t xml:space="preserve">   </w:t>
            </w:r>
            <w:r w:rsidRPr="00AA78C0">
              <w:rPr>
                <w:rFonts w:cstheme="minorBidi"/>
                <w:color w:val="000000"/>
                <w:lang w:eastAsia="en-US"/>
              </w:rPr>
              <w:t>2024 г.</w:t>
            </w:r>
          </w:p>
          <w:p w:rsidR="00AA78C0" w:rsidRPr="00AA78C0" w:rsidRDefault="00AA78C0" w:rsidP="00AA78C0">
            <w:pPr>
              <w:autoSpaceDE w:val="0"/>
              <w:autoSpaceDN w:val="0"/>
              <w:spacing w:after="120"/>
              <w:jc w:val="both"/>
              <w:rPr>
                <w:rFonts w:cstheme="minorBidi"/>
                <w:color w:val="000000"/>
                <w:lang w:eastAsia="en-US"/>
              </w:rPr>
            </w:pPr>
          </w:p>
        </w:tc>
        <w:tc>
          <w:tcPr>
            <w:tcW w:w="3115" w:type="dxa"/>
          </w:tcPr>
          <w:p w:rsidR="00AA78C0" w:rsidRPr="00AA78C0" w:rsidRDefault="00AA78C0" w:rsidP="00AA78C0">
            <w:pPr>
              <w:autoSpaceDE w:val="0"/>
              <w:autoSpaceDN w:val="0"/>
              <w:spacing w:after="120" w:line="276" w:lineRule="auto"/>
              <w:rPr>
                <w:rFonts w:cstheme="minorBidi"/>
                <w:color w:val="000000"/>
                <w:sz w:val="28"/>
                <w:szCs w:val="28"/>
                <w:lang w:eastAsia="en-US"/>
              </w:rPr>
            </w:pPr>
            <w:r w:rsidRPr="00AA78C0">
              <w:rPr>
                <w:rFonts w:asciiTheme="minorHAnsi" w:eastAsiaTheme="minorHAnsi" w:hAnsiTheme="minorHAnsi" w:cstheme="minorBidi"/>
                <w:noProof/>
                <w:sz w:val="22"/>
                <w:szCs w:val="22"/>
              </w:rPr>
              <w:drawing>
                <wp:anchor distT="0" distB="0" distL="114300" distR="114300" simplePos="0" relativeHeight="251660288" behindDoc="1" locked="0" layoutInCell="1" allowOverlap="1" wp14:anchorId="7C10935D" wp14:editId="22F24B13">
                  <wp:simplePos x="0" y="0"/>
                  <wp:positionH relativeFrom="column">
                    <wp:posOffset>352425</wp:posOffset>
                  </wp:positionH>
                  <wp:positionV relativeFrom="paragraph">
                    <wp:posOffset>295275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78C0">
              <w:rPr>
                <w:rFonts w:cstheme="minorBidi"/>
                <w:color w:val="000000"/>
                <w:sz w:val="28"/>
                <w:szCs w:val="28"/>
                <w:lang w:eastAsia="en-US"/>
              </w:rPr>
              <w:t>СОГЛАСОВАНО</w:t>
            </w:r>
          </w:p>
          <w:p w:rsidR="00AA78C0" w:rsidRPr="00AA78C0" w:rsidRDefault="00AA78C0" w:rsidP="00AA78C0">
            <w:pPr>
              <w:autoSpaceDE w:val="0"/>
              <w:autoSpaceDN w:val="0"/>
              <w:spacing w:after="120" w:line="276" w:lineRule="auto"/>
              <w:rPr>
                <w:rFonts w:cstheme="minorBidi"/>
                <w:color w:val="000000"/>
                <w:sz w:val="28"/>
                <w:szCs w:val="28"/>
                <w:lang w:eastAsia="en-US"/>
              </w:rPr>
            </w:pPr>
            <w:r w:rsidRPr="00AA78C0">
              <w:rPr>
                <w:rFonts w:cstheme="minorBidi"/>
                <w:color w:val="000000"/>
                <w:sz w:val="28"/>
                <w:szCs w:val="28"/>
                <w:lang w:eastAsia="en-US"/>
              </w:rPr>
              <w:t>Заместитель директора по УВР</w:t>
            </w:r>
          </w:p>
          <w:p w:rsidR="00AA78C0" w:rsidRPr="00AA78C0" w:rsidRDefault="00AA78C0" w:rsidP="00AA78C0">
            <w:pPr>
              <w:autoSpaceDE w:val="0"/>
              <w:autoSpaceDN w:val="0"/>
              <w:jc w:val="right"/>
              <w:rPr>
                <w:rFonts w:cstheme="minorBidi"/>
                <w:color w:val="000000"/>
                <w:lang w:eastAsia="en-US"/>
              </w:rPr>
            </w:pPr>
            <w:r w:rsidRPr="00AA78C0">
              <w:rPr>
                <w:rFonts w:cstheme="minorBidi"/>
                <w:color w:val="000000"/>
                <w:lang w:eastAsia="en-US"/>
              </w:rPr>
              <w:t>Милешко Т.А.</w:t>
            </w:r>
          </w:p>
          <w:p w:rsidR="00AA78C0" w:rsidRPr="00AA78C0" w:rsidRDefault="00AA78C0" w:rsidP="00AA78C0">
            <w:pPr>
              <w:autoSpaceDE w:val="0"/>
              <w:autoSpaceDN w:val="0"/>
              <w:rPr>
                <w:rFonts w:cstheme="minorBidi"/>
                <w:color w:val="000000"/>
                <w:lang w:eastAsia="en-US"/>
              </w:rPr>
            </w:pPr>
            <w:r w:rsidRPr="00AA78C0">
              <w:rPr>
                <w:rFonts w:cstheme="minorBidi"/>
                <w:color w:val="000000"/>
                <w:lang w:eastAsia="en-US"/>
              </w:rPr>
              <w:t>Протокол №1</w:t>
            </w:r>
          </w:p>
          <w:p w:rsidR="00AA78C0" w:rsidRPr="00AA78C0" w:rsidRDefault="00AA78C0" w:rsidP="00AA78C0">
            <w:pPr>
              <w:autoSpaceDE w:val="0"/>
              <w:autoSpaceDN w:val="0"/>
              <w:rPr>
                <w:rFonts w:cstheme="minorBidi"/>
                <w:color w:val="000000"/>
                <w:lang w:eastAsia="en-US"/>
              </w:rPr>
            </w:pPr>
            <w:r w:rsidRPr="00AA78C0">
              <w:rPr>
                <w:rFonts w:cstheme="minorBidi"/>
                <w:color w:val="000000"/>
                <w:lang w:eastAsia="en-US"/>
              </w:rPr>
              <w:t xml:space="preserve"> от «30» 08   2024 г.</w:t>
            </w:r>
          </w:p>
          <w:p w:rsidR="00AA78C0" w:rsidRPr="00AA78C0" w:rsidRDefault="00AA78C0" w:rsidP="00AA78C0">
            <w:pPr>
              <w:autoSpaceDE w:val="0"/>
              <w:autoSpaceDN w:val="0"/>
              <w:spacing w:after="120"/>
              <w:jc w:val="both"/>
              <w:rPr>
                <w:rFonts w:cstheme="minorBidi"/>
                <w:color w:val="000000"/>
                <w:lang w:eastAsia="en-US"/>
              </w:rPr>
            </w:pPr>
          </w:p>
        </w:tc>
        <w:tc>
          <w:tcPr>
            <w:tcW w:w="3115" w:type="dxa"/>
          </w:tcPr>
          <w:p w:rsidR="00AA78C0" w:rsidRPr="00AA78C0" w:rsidRDefault="00AA78C0" w:rsidP="00AA78C0">
            <w:pPr>
              <w:autoSpaceDE w:val="0"/>
              <w:autoSpaceDN w:val="0"/>
              <w:spacing w:after="120" w:line="276" w:lineRule="auto"/>
              <w:rPr>
                <w:rFonts w:cstheme="minorBidi"/>
                <w:color w:val="000000"/>
                <w:sz w:val="28"/>
                <w:szCs w:val="28"/>
                <w:lang w:eastAsia="en-US"/>
              </w:rPr>
            </w:pPr>
            <w:r w:rsidRPr="00AA78C0">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4436EE25" wp14:editId="0A5ADDE8">
                  <wp:simplePos x="0" y="0"/>
                  <wp:positionH relativeFrom="column">
                    <wp:posOffset>-104775</wp:posOffset>
                  </wp:positionH>
                  <wp:positionV relativeFrom="paragraph">
                    <wp:posOffset>219075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78C0">
              <w:rPr>
                <w:rFonts w:cstheme="minorBidi"/>
                <w:color w:val="000000"/>
                <w:sz w:val="28"/>
                <w:szCs w:val="28"/>
                <w:lang w:eastAsia="en-US"/>
              </w:rPr>
              <w:t>УТВЕРЖДЕНО</w:t>
            </w:r>
          </w:p>
          <w:p w:rsidR="00AA78C0" w:rsidRPr="00AA78C0" w:rsidRDefault="00AA78C0" w:rsidP="00AA78C0">
            <w:pPr>
              <w:autoSpaceDE w:val="0"/>
              <w:autoSpaceDN w:val="0"/>
              <w:spacing w:after="120" w:line="276" w:lineRule="auto"/>
              <w:rPr>
                <w:rFonts w:cstheme="minorBidi"/>
                <w:color w:val="000000"/>
                <w:sz w:val="28"/>
                <w:szCs w:val="28"/>
                <w:lang w:eastAsia="en-US"/>
              </w:rPr>
            </w:pPr>
            <w:r w:rsidRPr="00AA78C0">
              <w:rPr>
                <w:rFonts w:cstheme="minorBidi"/>
                <w:color w:val="000000"/>
                <w:sz w:val="28"/>
                <w:szCs w:val="28"/>
                <w:lang w:eastAsia="en-US"/>
              </w:rPr>
              <w:t>Директор</w:t>
            </w:r>
            <w:r w:rsidRPr="00AA78C0">
              <w:rPr>
                <w:rFonts w:cstheme="minorBidi"/>
                <w:color w:val="000000"/>
                <w:lang w:eastAsia="en-US"/>
              </w:rPr>
              <w:t xml:space="preserve"> </w:t>
            </w:r>
          </w:p>
          <w:p w:rsidR="00AA78C0" w:rsidRPr="00AA78C0" w:rsidRDefault="00AA78C0" w:rsidP="00AA78C0">
            <w:pPr>
              <w:autoSpaceDE w:val="0"/>
              <w:autoSpaceDN w:val="0"/>
              <w:jc w:val="right"/>
              <w:rPr>
                <w:rFonts w:cstheme="minorBidi"/>
                <w:color w:val="000000"/>
                <w:lang w:eastAsia="en-US"/>
              </w:rPr>
            </w:pPr>
            <w:r w:rsidRPr="00AA78C0">
              <w:rPr>
                <w:rFonts w:cstheme="minorBidi"/>
                <w:color w:val="000000"/>
                <w:lang w:eastAsia="en-US"/>
              </w:rPr>
              <w:t>Иванова С.А.</w:t>
            </w:r>
          </w:p>
          <w:p w:rsidR="00AA78C0" w:rsidRPr="00AA78C0" w:rsidRDefault="00AA78C0" w:rsidP="00AA78C0">
            <w:pPr>
              <w:autoSpaceDE w:val="0"/>
              <w:autoSpaceDN w:val="0"/>
              <w:rPr>
                <w:rFonts w:cstheme="minorBidi"/>
                <w:color w:val="000000"/>
                <w:lang w:eastAsia="en-US"/>
              </w:rPr>
            </w:pPr>
            <w:r w:rsidRPr="00AA78C0">
              <w:rPr>
                <w:rFonts w:cstheme="minorBidi"/>
                <w:color w:val="000000"/>
                <w:lang w:eastAsia="en-US"/>
              </w:rPr>
              <w:t>Приказ №79</w:t>
            </w:r>
          </w:p>
          <w:p w:rsidR="00AA78C0" w:rsidRPr="00AA78C0" w:rsidRDefault="00AA78C0" w:rsidP="00AA78C0">
            <w:pPr>
              <w:autoSpaceDE w:val="0"/>
              <w:autoSpaceDN w:val="0"/>
              <w:rPr>
                <w:rFonts w:cstheme="minorBidi"/>
                <w:color w:val="000000"/>
                <w:lang w:eastAsia="en-US"/>
              </w:rPr>
            </w:pPr>
            <w:r w:rsidRPr="00AA78C0">
              <w:rPr>
                <w:rFonts w:cstheme="minorBidi"/>
                <w:color w:val="000000"/>
                <w:lang w:eastAsia="en-US"/>
              </w:rPr>
              <w:t xml:space="preserve"> от «30» 08   2024 г.</w:t>
            </w:r>
          </w:p>
          <w:p w:rsidR="00AA78C0" w:rsidRPr="00AA78C0" w:rsidRDefault="00AA78C0" w:rsidP="00AA78C0">
            <w:pPr>
              <w:autoSpaceDE w:val="0"/>
              <w:autoSpaceDN w:val="0"/>
              <w:spacing w:after="120"/>
              <w:jc w:val="both"/>
              <w:rPr>
                <w:rFonts w:cstheme="minorBidi"/>
                <w:color w:val="000000"/>
                <w:lang w:eastAsia="en-US"/>
              </w:rPr>
            </w:pPr>
          </w:p>
        </w:tc>
      </w:tr>
    </w:tbl>
    <w:p w:rsidR="00BE7CC0" w:rsidRPr="000656BB" w:rsidRDefault="00BE7CC0" w:rsidP="00BE7CC0">
      <w:pPr>
        <w:ind w:left="120"/>
      </w:pPr>
    </w:p>
    <w:p w:rsidR="00BE7CC0" w:rsidRDefault="00BE7CC0" w:rsidP="00BE7CC0">
      <w:pPr>
        <w:ind w:left="120"/>
      </w:pPr>
    </w:p>
    <w:p w:rsidR="00BE7CC0" w:rsidRDefault="00BE7CC0" w:rsidP="00BE7CC0">
      <w:pPr>
        <w:ind w:left="120"/>
      </w:pPr>
    </w:p>
    <w:p w:rsidR="00BE7CC0" w:rsidRDefault="00BE7CC0" w:rsidP="00BE7CC0">
      <w:pPr>
        <w:ind w:left="120"/>
      </w:pPr>
    </w:p>
    <w:p w:rsidR="00BE7CC0" w:rsidRDefault="00BE7CC0" w:rsidP="00BE7CC0">
      <w:pPr>
        <w:ind w:left="120"/>
      </w:pPr>
    </w:p>
    <w:p w:rsidR="00BE7CC0" w:rsidRDefault="00BE7CC0" w:rsidP="00BE7CC0">
      <w:pPr>
        <w:ind w:left="120"/>
      </w:pPr>
    </w:p>
    <w:p w:rsidR="00BE7CC0" w:rsidRDefault="00BE7CC0" w:rsidP="00BE7CC0">
      <w:pPr>
        <w:spacing w:line="408" w:lineRule="auto"/>
        <w:ind w:left="120"/>
        <w:jc w:val="center"/>
      </w:pPr>
      <w:r>
        <w:rPr>
          <w:b/>
          <w:color w:val="000000"/>
          <w:sz w:val="28"/>
        </w:rPr>
        <w:t>РАБОЧАЯ ПРОГРАММА КУРСА ВНЕУРОЧНОЙ ДЕЯТЕЛЬНОСТИ</w:t>
      </w:r>
    </w:p>
    <w:p w:rsidR="00BE7CC0" w:rsidRDefault="00BE7CC0" w:rsidP="00BE7CC0">
      <w:pPr>
        <w:ind w:left="120"/>
        <w:jc w:val="center"/>
      </w:pPr>
    </w:p>
    <w:p w:rsidR="00BE7CC0" w:rsidRDefault="00BE7CC0" w:rsidP="00BE7CC0">
      <w:pPr>
        <w:spacing w:line="408" w:lineRule="auto"/>
        <w:ind w:left="120"/>
        <w:jc w:val="center"/>
      </w:pPr>
      <w:r>
        <w:rPr>
          <w:b/>
          <w:color w:val="000000"/>
          <w:sz w:val="28"/>
        </w:rPr>
        <w:t>«Подвижные шахматы»</w:t>
      </w:r>
    </w:p>
    <w:p w:rsidR="00BE7CC0" w:rsidRDefault="00BE7CC0" w:rsidP="00BE7CC0">
      <w:pPr>
        <w:spacing w:line="408" w:lineRule="auto"/>
        <w:ind w:left="120"/>
        <w:jc w:val="center"/>
      </w:pPr>
      <w:r>
        <w:rPr>
          <w:color w:val="000000"/>
          <w:sz w:val="28"/>
        </w:rPr>
        <w:t xml:space="preserve">для обучающихся </w:t>
      </w:r>
      <w:bookmarkStart w:id="2" w:name="bca6ae67-4d2d-4e32-bc34-46665ef54ab1"/>
      <w:r>
        <w:rPr>
          <w:color w:val="000000"/>
          <w:sz w:val="28"/>
        </w:rPr>
        <w:t>1-4</w:t>
      </w:r>
      <w:bookmarkEnd w:id="2"/>
      <w:r>
        <w:rPr>
          <w:color w:val="000000"/>
          <w:sz w:val="28"/>
        </w:rPr>
        <w:t xml:space="preserve"> классов </w:t>
      </w:r>
    </w:p>
    <w:p w:rsidR="00BE7CC0" w:rsidRDefault="00BE7CC0" w:rsidP="00BE7CC0">
      <w:pPr>
        <w:ind w:left="120"/>
        <w:jc w:val="center"/>
      </w:pPr>
    </w:p>
    <w:p w:rsidR="00BE7CC0" w:rsidRDefault="00BE7CC0" w:rsidP="00BE7CC0">
      <w:pPr>
        <w:ind w:left="120"/>
        <w:jc w:val="center"/>
      </w:pPr>
    </w:p>
    <w:p w:rsidR="00BE7CC0" w:rsidRDefault="00BE7CC0" w:rsidP="00BE7CC0">
      <w:pPr>
        <w:ind w:left="120"/>
        <w:jc w:val="center"/>
      </w:pPr>
    </w:p>
    <w:p w:rsidR="00BE7CC0" w:rsidRDefault="00BE7CC0" w:rsidP="00BE7CC0">
      <w:pPr>
        <w:ind w:left="120"/>
        <w:jc w:val="center"/>
      </w:pPr>
    </w:p>
    <w:p w:rsidR="00BE7CC0" w:rsidRDefault="00BE7CC0" w:rsidP="00BE7CC0">
      <w:pPr>
        <w:ind w:left="120"/>
        <w:jc w:val="center"/>
      </w:pPr>
    </w:p>
    <w:p w:rsidR="00BE7CC0" w:rsidRDefault="00BE7CC0" w:rsidP="00BE7CC0">
      <w:pPr>
        <w:ind w:left="120"/>
        <w:jc w:val="center"/>
      </w:pPr>
    </w:p>
    <w:p w:rsidR="00BE7CC0" w:rsidRDefault="00BE7CC0" w:rsidP="00BE7CC0">
      <w:pPr>
        <w:ind w:left="120"/>
        <w:jc w:val="center"/>
      </w:pPr>
    </w:p>
    <w:p w:rsidR="00093BB1" w:rsidRDefault="00093BB1" w:rsidP="00BE7CC0">
      <w:pPr>
        <w:ind w:left="120"/>
        <w:jc w:val="center"/>
      </w:pPr>
    </w:p>
    <w:p w:rsidR="00093BB1" w:rsidRDefault="00093BB1" w:rsidP="00BE7CC0">
      <w:pPr>
        <w:ind w:left="120"/>
        <w:jc w:val="center"/>
      </w:pPr>
    </w:p>
    <w:p w:rsidR="00093BB1" w:rsidRDefault="00093BB1" w:rsidP="00BE7CC0">
      <w:pPr>
        <w:ind w:left="120"/>
        <w:jc w:val="center"/>
      </w:pPr>
    </w:p>
    <w:p w:rsidR="00093BB1" w:rsidRDefault="00093BB1" w:rsidP="00BE7CC0">
      <w:pPr>
        <w:ind w:left="120"/>
        <w:jc w:val="center"/>
      </w:pPr>
    </w:p>
    <w:p w:rsidR="00BE7CC0" w:rsidRDefault="00BE7CC0" w:rsidP="00BE7CC0">
      <w:pPr>
        <w:ind w:left="120"/>
        <w:jc w:val="center"/>
      </w:pPr>
    </w:p>
    <w:p w:rsidR="00BE7CC0" w:rsidRPr="000656BB" w:rsidRDefault="00BE7CC0" w:rsidP="00BE7CC0">
      <w:pPr>
        <w:ind w:left="120"/>
        <w:jc w:val="center"/>
      </w:pPr>
    </w:p>
    <w:p w:rsidR="00BE7CC0" w:rsidRDefault="00BE7CC0" w:rsidP="00BE7CC0">
      <w:pPr>
        <w:ind w:left="120"/>
        <w:jc w:val="center"/>
      </w:pPr>
    </w:p>
    <w:p w:rsidR="00BE7CC0" w:rsidRDefault="00BE7CC0" w:rsidP="00BE7CC0">
      <w:pPr>
        <w:ind w:left="120"/>
        <w:jc w:val="center"/>
      </w:pPr>
    </w:p>
    <w:p w:rsidR="008A6F90" w:rsidRPr="00093BB1" w:rsidRDefault="00BE7CC0" w:rsidP="00093BB1">
      <w:pPr>
        <w:ind w:left="120"/>
        <w:jc w:val="center"/>
      </w:pPr>
      <w:bookmarkStart w:id="3" w:name="6ab1eb93-624c-4a3c-8ab9-782244691022"/>
      <w:r>
        <w:rPr>
          <w:b/>
          <w:color w:val="000000"/>
          <w:sz w:val="28"/>
        </w:rPr>
        <w:t xml:space="preserve">с. Новониколаевка </w:t>
      </w:r>
      <w:bookmarkStart w:id="4" w:name="ea1d793b-9a34-4a01-9ad3-9c6072d29208"/>
      <w:bookmarkEnd w:id="3"/>
      <w:r>
        <w:rPr>
          <w:b/>
          <w:color w:val="000000"/>
          <w:sz w:val="28"/>
        </w:rPr>
        <w:t>2024</w:t>
      </w:r>
      <w:bookmarkEnd w:id="4"/>
    </w:p>
    <w:p w:rsidR="00EC3D64" w:rsidRPr="00026C5E" w:rsidRDefault="00EC3D64" w:rsidP="00026C5E">
      <w:pPr>
        <w:tabs>
          <w:tab w:val="left" w:pos="8460"/>
          <w:tab w:val="left" w:pos="9900"/>
        </w:tabs>
        <w:ind w:left="426" w:firstLine="567"/>
      </w:pPr>
    </w:p>
    <w:p w:rsidR="00EC3D64" w:rsidRPr="00026C5E" w:rsidRDefault="00EC3D64" w:rsidP="00026C5E">
      <w:pPr>
        <w:pStyle w:val="a8"/>
        <w:jc w:val="center"/>
        <w:rPr>
          <w:rFonts w:ascii="Times New Roman" w:hAnsi="Times New Roman" w:cs="Times New Roman"/>
          <w:b/>
          <w:sz w:val="24"/>
          <w:szCs w:val="24"/>
          <w:lang w:val="ru-RU"/>
        </w:rPr>
      </w:pPr>
      <w:r w:rsidRPr="00026C5E">
        <w:rPr>
          <w:rFonts w:ascii="Times New Roman" w:hAnsi="Times New Roman" w:cs="Times New Roman"/>
          <w:b/>
          <w:sz w:val="24"/>
          <w:szCs w:val="24"/>
          <w:lang w:val="ru-RU"/>
        </w:rPr>
        <w:t xml:space="preserve">ПОЯСНИТЕЛЬНАЯ ЗАПИСКА </w:t>
      </w:r>
    </w:p>
    <w:p w:rsidR="00EC3D64" w:rsidRPr="00026C5E" w:rsidRDefault="00EC3D64" w:rsidP="00026C5E">
      <w:pPr>
        <w:pStyle w:val="a8"/>
        <w:jc w:val="center"/>
        <w:rPr>
          <w:rFonts w:ascii="Times New Roman" w:hAnsi="Times New Roman" w:cs="Times New Roman"/>
          <w:b/>
          <w:sz w:val="24"/>
          <w:szCs w:val="24"/>
          <w:lang w:val="ru-RU"/>
        </w:rPr>
      </w:pPr>
    </w:p>
    <w:p w:rsidR="00EC3D64" w:rsidRPr="00026C5E" w:rsidRDefault="00EC3D64" w:rsidP="00026C5E">
      <w:pPr>
        <w:ind w:firstLine="360"/>
        <w:rPr>
          <w:b/>
        </w:rPr>
      </w:pPr>
      <w:r w:rsidRPr="00026C5E">
        <w:rPr>
          <w:b/>
        </w:rPr>
        <w:t>Рабочая программа разработана на основе следующих нормативных документов:</w:t>
      </w:r>
    </w:p>
    <w:p w:rsidR="00EC3D64" w:rsidRPr="00026C5E" w:rsidRDefault="00EC3D64" w:rsidP="00026C5E">
      <w:pPr>
        <w:pStyle w:val="a9"/>
        <w:numPr>
          <w:ilvl w:val="0"/>
          <w:numId w:val="8"/>
        </w:numPr>
        <w:spacing w:after="0" w:line="240" w:lineRule="auto"/>
        <w:ind w:left="709" w:hanging="283"/>
        <w:rPr>
          <w:rFonts w:ascii="Times New Roman" w:hAnsi="Times New Roman" w:cs="Times New Roman"/>
          <w:sz w:val="24"/>
          <w:szCs w:val="24"/>
          <w:lang w:val="ru-RU"/>
        </w:rPr>
      </w:pPr>
      <w:r w:rsidRPr="00026C5E">
        <w:rPr>
          <w:rFonts w:ascii="Times New Roman" w:hAnsi="Times New Roman" w:cs="Times New Roman"/>
          <w:sz w:val="24"/>
          <w:szCs w:val="24"/>
          <w:lang w:val="ru-RU"/>
        </w:rPr>
        <w:t xml:space="preserve">Федерального закона от 29.12.2012 г. № 273-ФЗ «Об образовании в Российской Федерации»; </w:t>
      </w:r>
    </w:p>
    <w:p w:rsidR="00EC3D64" w:rsidRPr="00026C5E" w:rsidRDefault="00EC3D64" w:rsidP="00026C5E">
      <w:pPr>
        <w:pStyle w:val="a9"/>
        <w:numPr>
          <w:ilvl w:val="0"/>
          <w:numId w:val="8"/>
        </w:numPr>
        <w:spacing w:after="0" w:line="240" w:lineRule="auto"/>
        <w:ind w:left="709" w:hanging="283"/>
        <w:rPr>
          <w:rFonts w:ascii="Times New Roman" w:hAnsi="Times New Roman" w:cs="Times New Roman"/>
          <w:sz w:val="24"/>
          <w:szCs w:val="24"/>
          <w:lang w:val="ru-RU"/>
        </w:rPr>
      </w:pPr>
      <w:r w:rsidRPr="00026C5E">
        <w:rPr>
          <w:rFonts w:ascii="Times New Roman" w:hAnsi="Times New Roman" w:cs="Times New Roman"/>
          <w:sz w:val="24"/>
          <w:szCs w:val="24"/>
          <w:lang w:val="ru-RU"/>
        </w:rPr>
        <w:t>Закона Ростовской области от 14.11.2013г. №26-ЗС «Об образовании в Ростовской области»;</w:t>
      </w:r>
    </w:p>
    <w:p w:rsidR="00EC3D64" w:rsidRPr="00026C5E" w:rsidRDefault="00EC3D64" w:rsidP="00026C5E">
      <w:pPr>
        <w:numPr>
          <w:ilvl w:val="0"/>
          <w:numId w:val="8"/>
        </w:numPr>
        <w:autoSpaceDE w:val="0"/>
        <w:autoSpaceDN w:val="0"/>
        <w:adjustRightInd w:val="0"/>
        <w:ind w:left="709" w:hanging="283"/>
      </w:pPr>
      <w:r w:rsidRPr="00026C5E">
        <w:rPr>
          <w:rFonts w:eastAsia="SchoolBookC"/>
        </w:rPr>
        <w:t>Федерального государственного образовательного стандарта начального общего образования</w:t>
      </w:r>
      <w:r w:rsidRPr="00026C5E">
        <w:t xml:space="preserve">; </w:t>
      </w:r>
    </w:p>
    <w:p w:rsidR="00EC3D64" w:rsidRPr="00026C5E" w:rsidRDefault="00EC3D64" w:rsidP="00026C5E">
      <w:pPr>
        <w:numPr>
          <w:ilvl w:val="0"/>
          <w:numId w:val="8"/>
        </w:numPr>
        <w:autoSpaceDE w:val="0"/>
        <w:autoSpaceDN w:val="0"/>
        <w:adjustRightInd w:val="0"/>
        <w:ind w:left="709" w:hanging="283"/>
      </w:pPr>
      <w:r w:rsidRPr="00026C5E">
        <w:t xml:space="preserve">примерной образовательной программы начального общего образования; </w:t>
      </w:r>
    </w:p>
    <w:p w:rsidR="003E3975" w:rsidRPr="00026C5E" w:rsidRDefault="003E3975" w:rsidP="00026C5E">
      <w:pPr>
        <w:numPr>
          <w:ilvl w:val="0"/>
          <w:numId w:val="8"/>
        </w:numPr>
        <w:autoSpaceDE w:val="0"/>
        <w:autoSpaceDN w:val="0"/>
        <w:adjustRightInd w:val="0"/>
        <w:ind w:left="709" w:hanging="283"/>
      </w:pPr>
      <w:r w:rsidRPr="00026C5E">
        <w:rPr>
          <w:bCs/>
          <w:spacing w:val="-3"/>
        </w:rPr>
        <w:t xml:space="preserve">Авторской программы к курсу «От пешки до короля» </w:t>
      </w:r>
      <w:r w:rsidRPr="00026C5E">
        <w:t>на основе программы шахматного образования в школе под редакцией И.Г. Сухина</w:t>
      </w:r>
    </w:p>
    <w:p w:rsidR="00EC3D64" w:rsidRPr="00026C5E" w:rsidRDefault="00EC3D64" w:rsidP="00026C5E">
      <w:pPr>
        <w:numPr>
          <w:ilvl w:val="0"/>
          <w:numId w:val="8"/>
        </w:numPr>
        <w:autoSpaceDE w:val="0"/>
        <w:autoSpaceDN w:val="0"/>
        <w:adjustRightInd w:val="0"/>
        <w:ind w:left="709" w:hanging="283"/>
        <w:rPr>
          <w:rFonts w:eastAsiaTheme="minorHAnsi"/>
          <w:lang w:eastAsia="en-US"/>
        </w:rPr>
      </w:pPr>
      <w:r w:rsidRPr="00026C5E">
        <w:t>основной образовательной программы МБОУ «Школа  № 107»;</w:t>
      </w:r>
    </w:p>
    <w:p w:rsidR="00EC3D64" w:rsidRPr="00026C5E" w:rsidRDefault="00EC3D64" w:rsidP="00026C5E">
      <w:pPr>
        <w:numPr>
          <w:ilvl w:val="0"/>
          <w:numId w:val="8"/>
        </w:numPr>
        <w:autoSpaceDE w:val="0"/>
        <w:autoSpaceDN w:val="0"/>
        <w:adjustRightInd w:val="0"/>
        <w:ind w:left="709" w:hanging="283"/>
      </w:pPr>
      <w:r w:rsidRPr="00026C5E">
        <w:t>учебного плана начального общего образования и календарного учебного графика МБОУ «Школа  № 107»;</w:t>
      </w:r>
    </w:p>
    <w:p w:rsidR="00EC3D64" w:rsidRPr="00026C5E" w:rsidRDefault="00EC3D64" w:rsidP="00026C5E">
      <w:pPr>
        <w:pStyle w:val="a9"/>
        <w:numPr>
          <w:ilvl w:val="0"/>
          <w:numId w:val="8"/>
        </w:numPr>
        <w:spacing w:after="0" w:line="240" w:lineRule="auto"/>
        <w:ind w:left="709" w:hanging="283"/>
        <w:rPr>
          <w:rFonts w:ascii="Times New Roman" w:hAnsi="Times New Roman" w:cs="Times New Roman"/>
          <w:sz w:val="24"/>
          <w:szCs w:val="24"/>
          <w:lang w:val="ru-RU"/>
        </w:rPr>
      </w:pPr>
      <w:r w:rsidRPr="00026C5E">
        <w:rPr>
          <w:rFonts w:ascii="Times New Roman" w:hAnsi="Times New Roman" w:cs="Times New Roman"/>
          <w:sz w:val="24"/>
          <w:szCs w:val="24"/>
          <w:lang w:val="ru-RU"/>
        </w:rPr>
        <w:t>письма Министерства общего и профессионального образования от 08.08.2014 г.                                         № 24/411-4851/м «О примерном порядке утверждения и примерной структуре рабочих программ»;</w:t>
      </w:r>
    </w:p>
    <w:p w:rsidR="00EC3D64" w:rsidRPr="00026C5E" w:rsidRDefault="00EC3D64" w:rsidP="00026C5E">
      <w:pPr>
        <w:pStyle w:val="a9"/>
        <w:numPr>
          <w:ilvl w:val="0"/>
          <w:numId w:val="8"/>
        </w:numPr>
        <w:spacing w:after="0" w:line="240" w:lineRule="auto"/>
        <w:ind w:left="709" w:hanging="283"/>
        <w:rPr>
          <w:rFonts w:ascii="Times New Roman" w:hAnsi="Times New Roman" w:cs="Times New Roman"/>
          <w:sz w:val="24"/>
          <w:szCs w:val="24"/>
          <w:lang w:val="ru-RU"/>
        </w:rPr>
      </w:pPr>
      <w:r w:rsidRPr="00026C5E">
        <w:rPr>
          <w:rFonts w:ascii="Times New Roman" w:hAnsi="Times New Roman" w:cs="Times New Roman"/>
          <w:sz w:val="24"/>
          <w:szCs w:val="24"/>
          <w:lang w:val="ru-RU"/>
        </w:rPr>
        <w:t>локального акта МБОУ «Школа № 107» «Положение о рабочей программе учебных предметов, курсов, дисциплин (модулей)»</w:t>
      </w:r>
    </w:p>
    <w:p w:rsidR="00EC3D64" w:rsidRPr="00026C5E" w:rsidRDefault="00EC3D64" w:rsidP="00026C5E">
      <w:pPr>
        <w:numPr>
          <w:ilvl w:val="0"/>
          <w:numId w:val="9"/>
        </w:numPr>
        <w:ind w:left="709" w:hanging="283"/>
        <w:jc w:val="both"/>
      </w:pPr>
      <w:r w:rsidRPr="00026C5E">
        <w:t>Федерального компонента по предмету «Математика» (ГОС по предмету);</w:t>
      </w:r>
    </w:p>
    <w:p w:rsidR="00EC3D64" w:rsidRPr="00026C5E" w:rsidRDefault="00EC3D64" w:rsidP="00026C5E">
      <w:pPr>
        <w:numPr>
          <w:ilvl w:val="0"/>
          <w:numId w:val="9"/>
        </w:numPr>
        <w:autoSpaceDE w:val="0"/>
        <w:autoSpaceDN w:val="0"/>
        <w:adjustRightInd w:val="0"/>
        <w:ind w:left="709" w:hanging="283"/>
      </w:pPr>
      <w:r w:rsidRPr="00026C5E">
        <w:t>дополнения к государственному образовательному стандарту, называемому «Региональный компонент».</w:t>
      </w:r>
    </w:p>
    <w:p w:rsidR="00EC3D64" w:rsidRPr="00026C5E" w:rsidRDefault="00EC3D64" w:rsidP="00026C5E">
      <w:pPr>
        <w:autoSpaceDE w:val="0"/>
        <w:autoSpaceDN w:val="0"/>
        <w:adjustRightInd w:val="0"/>
        <w:ind w:left="720"/>
      </w:pPr>
    </w:p>
    <w:p w:rsidR="00EC3D64" w:rsidRPr="00026C5E" w:rsidRDefault="00EC3D64" w:rsidP="00026C5E">
      <w:pPr>
        <w:widowControl w:val="0"/>
        <w:tabs>
          <w:tab w:val="left" w:pos="0"/>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rPr>
          <w:b/>
        </w:rPr>
      </w:pPr>
      <w:r w:rsidRPr="00026C5E">
        <w:rPr>
          <w:b/>
        </w:rPr>
        <w:t>Цели  и задачи:</w:t>
      </w:r>
    </w:p>
    <w:p w:rsidR="000F7BAA" w:rsidRPr="00026C5E" w:rsidRDefault="000F7BAA" w:rsidP="00026C5E">
      <w:pPr>
        <w:widowControl w:val="0"/>
        <w:tabs>
          <w:tab w:val="left" w:pos="0"/>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rPr>
          <w:b/>
        </w:rPr>
      </w:pPr>
    </w:p>
    <w:p w:rsidR="00EC3D64" w:rsidRPr="00026C5E" w:rsidRDefault="00EC3D64" w:rsidP="00026C5E">
      <w:pPr>
        <w:shd w:val="clear" w:color="auto" w:fill="FFFFFF"/>
        <w:ind w:right="5" w:firstLine="1440"/>
        <w:jc w:val="both"/>
        <w:rPr>
          <w:b/>
          <w:bCs/>
          <w:spacing w:val="-7"/>
          <w:u w:val="single"/>
        </w:rPr>
      </w:pPr>
      <w:r w:rsidRPr="00026C5E">
        <w:rPr>
          <w:b/>
          <w:bCs/>
          <w:spacing w:val="-7"/>
          <w:u w:val="single"/>
        </w:rPr>
        <w:t>Цели программы:</w:t>
      </w:r>
    </w:p>
    <w:p w:rsidR="00026C5E" w:rsidRPr="00026C5E" w:rsidRDefault="00026C5E" w:rsidP="00026C5E">
      <w:pPr>
        <w:shd w:val="clear" w:color="auto" w:fill="FFFFFF"/>
        <w:ind w:right="5" w:firstLine="1440"/>
        <w:jc w:val="both"/>
        <w:rPr>
          <w:b/>
          <w:bCs/>
          <w:spacing w:val="-7"/>
          <w:u w:val="single"/>
        </w:rPr>
      </w:pPr>
    </w:p>
    <w:p w:rsidR="00EC3D64" w:rsidRPr="00026C5E" w:rsidRDefault="00EC3D64" w:rsidP="00026C5E">
      <w:pPr>
        <w:numPr>
          <w:ilvl w:val="0"/>
          <w:numId w:val="1"/>
        </w:numPr>
        <w:shd w:val="clear" w:color="auto" w:fill="FFFFFF"/>
        <w:ind w:right="5"/>
        <w:jc w:val="both"/>
        <w:rPr>
          <w:bCs/>
          <w:spacing w:val="-7"/>
        </w:rPr>
      </w:pPr>
      <w:r w:rsidRPr="00026C5E">
        <w:rPr>
          <w:bCs/>
          <w:spacing w:val="-7"/>
        </w:rPr>
        <w:t>Обучить правилам игры в шахматы.</w:t>
      </w:r>
    </w:p>
    <w:p w:rsidR="00EC3D64" w:rsidRPr="00026C5E" w:rsidRDefault="00EC3D64" w:rsidP="00026C5E">
      <w:pPr>
        <w:numPr>
          <w:ilvl w:val="0"/>
          <w:numId w:val="1"/>
        </w:numPr>
        <w:shd w:val="clear" w:color="auto" w:fill="FFFFFF"/>
        <w:ind w:right="5"/>
        <w:jc w:val="both"/>
        <w:rPr>
          <w:bCs/>
          <w:spacing w:val="-7"/>
        </w:rPr>
      </w:pPr>
      <w:r w:rsidRPr="00026C5E">
        <w:rPr>
          <w:bCs/>
          <w:spacing w:val="-7"/>
        </w:rPr>
        <w:t xml:space="preserve">Сформировать умения </w:t>
      </w:r>
      <w:r w:rsidRPr="00026C5E">
        <w:t>играть каждой фигурой в отдельности и в совокупности с дру</w:t>
      </w:r>
      <w:r w:rsidRPr="00026C5E">
        <w:softHyphen/>
        <w:t>гими фигурами без нарушений правил шахматного кодекса.</w:t>
      </w:r>
    </w:p>
    <w:p w:rsidR="00EC3D64" w:rsidRPr="00026C5E" w:rsidRDefault="00EC3D64" w:rsidP="00026C5E">
      <w:pPr>
        <w:numPr>
          <w:ilvl w:val="0"/>
          <w:numId w:val="1"/>
        </w:numPr>
        <w:shd w:val="clear" w:color="auto" w:fill="FFFFFF"/>
        <w:ind w:right="5"/>
        <w:jc w:val="both"/>
        <w:rPr>
          <w:bCs/>
          <w:spacing w:val="-7"/>
        </w:rPr>
      </w:pPr>
      <w:r w:rsidRPr="00026C5E">
        <w:t>Воспитать уважительное отношение в игре к противнику.</w:t>
      </w:r>
      <w:r w:rsidRPr="00026C5E">
        <w:rPr>
          <w:bCs/>
          <w:spacing w:val="-7"/>
        </w:rPr>
        <w:t xml:space="preserve"> </w:t>
      </w:r>
    </w:p>
    <w:p w:rsidR="00EC3D64" w:rsidRPr="00026C5E" w:rsidRDefault="00EC3D64" w:rsidP="00026C5E">
      <w:pPr>
        <w:shd w:val="clear" w:color="auto" w:fill="FFFFFF"/>
        <w:ind w:right="7" w:firstLine="1440"/>
        <w:jc w:val="both"/>
        <w:rPr>
          <w:b/>
          <w:u w:val="single"/>
        </w:rPr>
      </w:pPr>
      <w:r w:rsidRPr="00026C5E">
        <w:rPr>
          <w:b/>
          <w:u w:val="single"/>
        </w:rPr>
        <w:t>Задачи:</w:t>
      </w:r>
    </w:p>
    <w:p w:rsidR="00EC3D64" w:rsidRPr="00026C5E" w:rsidRDefault="00EC3D64" w:rsidP="00026C5E">
      <w:pPr>
        <w:numPr>
          <w:ilvl w:val="0"/>
          <w:numId w:val="2"/>
        </w:numPr>
        <w:shd w:val="clear" w:color="auto" w:fill="FFFFFF"/>
        <w:ind w:right="7"/>
        <w:jc w:val="both"/>
      </w:pPr>
      <w:r w:rsidRPr="00026C5E">
        <w:t>Познакомить с шахматными терминами, шахматными фигурами и шахматным кодексом.</w:t>
      </w:r>
    </w:p>
    <w:p w:rsidR="00EC3D64" w:rsidRPr="00026C5E" w:rsidRDefault="00EC3D64" w:rsidP="00026C5E">
      <w:pPr>
        <w:numPr>
          <w:ilvl w:val="0"/>
          <w:numId w:val="2"/>
        </w:numPr>
        <w:shd w:val="clear" w:color="auto" w:fill="FFFFFF"/>
        <w:ind w:right="7"/>
        <w:jc w:val="both"/>
      </w:pPr>
      <w:r w:rsidRPr="00026C5E">
        <w:t>Научить ориентироваться на шахматной доске.</w:t>
      </w:r>
    </w:p>
    <w:p w:rsidR="00EC3D64" w:rsidRPr="00026C5E" w:rsidRDefault="00EC3D64" w:rsidP="00026C5E">
      <w:pPr>
        <w:numPr>
          <w:ilvl w:val="0"/>
          <w:numId w:val="2"/>
        </w:numPr>
        <w:shd w:val="clear" w:color="auto" w:fill="FFFFFF"/>
        <w:jc w:val="both"/>
      </w:pPr>
      <w:r w:rsidRPr="00026C5E">
        <w:t>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rsidR="00EC3D64" w:rsidRPr="00026C5E" w:rsidRDefault="00EC3D64" w:rsidP="00026C5E">
      <w:pPr>
        <w:numPr>
          <w:ilvl w:val="0"/>
          <w:numId w:val="2"/>
        </w:numPr>
        <w:shd w:val="clear" w:color="auto" w:fill="FFFFFF"/>
        <w:jc w:val="both"/>
      </w:pPr>
      <w:r w:rsidRPr="00026C5E">
        <w:t>Научить играть каждой фигурой в отдельности и в совокупности с дру</w:t>
      </w:r>
      <w:r w:rsidRPr="00026C5E">
        <w:softHyphen/>
        <w:t>гими фигурами.</w:t>
      </w:r>
    </w:p>
    <w:p w:rsidR="00EC3D64" w:rsidRPr="00026C5E" w:rsidRDefault="00EC3D64" w:rsidP="00026C5E">
      <w:pPr>
        <w:numPr>
          <w:ilvl w:val="0"/>
          <w:numId w:val="2"/>
        </w:numPr>
        <w:shd w:val="clear" w:color="auto" w:fill="FFFFFF"/>
        <w:jc w:val="both"/>
      </w:pPr>
      <w:r w:rsidRPr="00026C5E">
        <w:t>Сформировать умение рокировать; объявлять шах; ставить мат.</w:t>
      </w:r>
    </w:p>
    <w:p w:rsidR="00EC3D64" w:rsidRPr="00026C5E" w:rsidRDefault="00EC3D64" w:rsidP="00026C5E">
      <w:pPr>
        <w:numPr>
          <w:ilvl w:val="0"/>
          <w:numId w:val="2"/>
        </w:numPr>
        <w:shd w:val="clear" w:color="auto" w:fill="FFFFFF"/>
        <w:jc w:val="both"/>
      </w:pPr>
      <w:r w:rsidRPr="00026C5E">
        <w:t>Сформировать умение решать элементарные задачи на мат в один ход.</w:t>
      </w:r>
    </w:p>
    <w:p w:rsidR="00EC3D64" w:rsidRPr="00026C5E" w:rsidRDefault="00EC3D64" w:rsidP="00026C5E">
      <w:pPr>
        <w:numPr>
          <w:ilvl w:val="0"/>
          <w:numId w:val="2"/>
        </w:numPr>
        <w:shd w:val="clear" w:color="auto" w:fill="FFFFFF"/>
        <w:jc w:val="both"/>
      </w:pPr>
      <w:r w:rsidRPr="00026C5E">
        <w:t>Познакомить с обозначением горизонталей, вертикалей, полей, шахматных фи</w:t>
      </w:r>
      <w:r w:rsidRPr="00026C5E">
        <w:softHyphen/>
        <w:t>гур.</w:t>
      </w:r>
    </w:p>
    <w:p w:rsidR="00EC3D64" w:rsidRPr="00026C5E" w:rsidRDefault="00EC3D64" w:rsidP="00026C5E">
      <w:pPr>
        <w:numPr>
          <w:ilvl w:val="0"/>
          <w:numId w:val="2"/>
        </w:numPr>
        <w:shd w:val="clear" w:color="auto" w:fill="FFFFFF"/>
        <w:jc w:val="both"/>
      </w:pPr>
      <w:r w:rsidRPr="00026C5E">
        <w:t>Познакомить с ценностью шахматных фигур, сравнительной силой фигур.</w:t>
      </w:r>
    </w:p>
    <w:p w:rsidR="00EC3D64" w:rsidRPr="00026C5E" w:rsidRDefault="00EC3D64" w:rsidP="00026C5E">
      <w:pPr>
        <w:numPr>
          <w:ilvl w:val="0"/>
          <w:numId w:val="2"/>
        </w:numPr>
        <w:shd w:val="clear" w:color="auto" w:fill="FFFFFF"/>
        <w:jc w:val="both"/>
      </w:pPr>
      <w:r w:rsidRPr="00026C5E">
        <w:t>Сформировать умение записывать шахматную партию.</w:t>
      </w:r>
    </w:p>
    <w:p w:rsidR="00EC3D64" w:rsidRPr="00026C5E" w:rsidRDefault="00EC3D64" w:rsidP="00026C5E">
      <w:pPr>
        <w:numPr>
          <w:ilvl w:val="0"/>
          <w:numId w:val="2"/>
        </w:numPr>
        <w:shd w:val="clear" w:color="auto" w:fill="FFFFFF"/>
        <w:jc w:val="both"/>
      </w:pPr>
      <w:r w:rsidRPr="00026C5E">
        <w:t>Сформировать умение проводить элементарные комбинации.</w:t>
      </w:r>
    </w:p>
    <w:p w:rsidR="00EC3D64" w:rsidRPr="00026C5E" w:rsidRDefault="00EC3D64" w:rsidP="00026C5E">
      <w:pPr>
        <w:numPr>
          <w:ilvl w:val="0"/>
          <w:numId w:val="2"/>
        </w:numPr>
        <w:shd w:val="clear" w:color="auto" w:fill="FFFFFF"/>
        <w:ind w:right="17"/>
        <w:jc w:val="both"/>
      </w:pPr>
      <w:r w:rsidRPr="00026C5E">
        <w:t>Развивать восприятие, внимание, воображение, память, мышление,  начальные формы волевого управления поведением.</w:t>
      </w:r>
    </w:p>
    <w:p w:rsidR="00EC3D64" w:rsidRPr="00026C5E" w:rsidRDefault="00EC3D64" w:rsidP="00026C5E">
      <w:pPr>
        <w:widowControl w:val="0"/>
        <w:tabs>
          <w:tab w:val="left" w:pos="0"/>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rPr>
          <w:b/>
        </w:rPr>
      </w:pPr>
    </w:p>
    <w:p w:rsidR="00026C5E" w:rsidRPr="00026C5E" w:rsidRDefault="00026C5E" w:rsidP="00026C5E">
      <w:pPr>
        <w:jc w:val="center"/>
        <w:rPr>
          <w:b/>
        </w:rPr>
      </w:pPr>
    </w:p>
    <w:p w:rsidR="00026C5E" w:rsidRPr="00026C5E" w:rsidRDefault="00026C5E" w:rsidP="00026C5E">
      <w:pPr>
        <w:jc w:val="center"/>
        <w:rPr>
          <w:b/>
        </w:rPr>
      </w:pPr>
    </w:p>
    <w:p w:rsidR="00EC3D64" w:rsidRPr="00026C5E" w:rsidRDefault="00EC3D64" w:rsidP="00026C5E">
      <w:pPr>
        <w:jc w:val="center"/>
        <w:rPr>
          <w:b/>
        </w:rPr>
      </w:pPr>
      <w:r w:rsidRPr="00026C5E">
        <w:rPr>
          <w:b/>
        </w:rPr>
        <w:t>Ценностные ориентиры содержания учебного предмета</w:t>
      </w:r>
    </w:p>
    <w:p w:rsidR="00185040" w:rsidRPr="00026C5E" w:rsidRDefault="00185040" w:rsidP="00026C5E">
      <w:pPr>
        <w:jc w:val="center"/>
        <w:rPr>
          <w:b/>
        </w:rPr>
      </w:pPr>
    </w:p>
    <w:p w:rsidR="000F7BAA" w:rsidRPr="00026C5E" w:rsidRDefault="000F7BAA" w:rsidP="00026C5E">
      <w:pPr>
        <w:ind w:firstLine="708"/>
        <w:jc w:val="both"/>
      </w:pPr>
      <w:r w:rsidRPr="00026C5E">
        <w:t>Содержание учебного предмета «Шахматы»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0F7BAA" w:rsidRPr="00026C5E" w:rsidRDefault="000F7BAA" w:rsidP="00026C5E">
      <w:pPr>
        <w:jc w:val="both"/>
      </w:pPr>
      <w:r w:rsidRPr="00026C5E">
        <w:t xml:space="preserve">Предмет «Шахматы» способствует развитию личностных качеств учащихся и является средством формирования у обучающихся универсальных способностей (компетенций). </w:t>
      </w:r>
    </w:p>
    <w:p w:rsidR="000F7BAA" w:rsidRPr="00026C5E" w:rsidRDefault="000F7BAA" w:rsidP="00026C5E">
      <w:pPr>
        <w:jc w:val="both"/>
      </w:pPr>
      <w:r w:rsidRPr="00026C5E">
        <w:t>Универсальными компетенциями учащихся на этапе начального образования по физической культуре являются:</w:t>
      </w:r>
    </w:p>
    <w:p w:rsidR="000F7BAA" w:rsidRPr="00026C5E" w:rsidRDefault="000F7BAA" w:rsidP="00026C5E">
      <w:pPr>
        <w:jc w:val="both"/>
      </w:pPr>
      <w:r w:rsidRPr="00026C5E">
        <w:t>— умения организовывать собственную деятельность, выбирать и использовать средства для достижения её цели;</w:t>
      </w:r>
    </w:p>
    <w:p w:rsidR="000F7BAA" w:rsidRPr="00026C5E" w:rsidRDefault="000F7BAA" w:rsidP="00026C5E">
      <w:pPr>
        <w:jc w:val="both"/>
      </w:pPr>
      <w:r w:rsidRPr="00026C5E">
        <w:t>— умения активно включаться в коллективную деятельность, взаимодействовать со сверстниками в достижении общих целей;</w:t>
      </w:r>
    </w:p>
    <w:p w:rsidR="000F7BAA" w:rsidRPr="00026C5E" w:rsidRDefault="000F7BAA" w:rsidP="00026C5E">
      <w:pPr>
        <w:jc w:val="both"/>
      </w:pPr>
      <w:r w:rsidRPr="00026C5E">
        <w:t>— умение доносить информацию в доступной, эмоционально-яркой форме в процессе общения и взаимодействия со сверстниками и взрослыми людьми.</w:t>
      </w:r>
    </w:p>
    <w:p w:rsidR="000F7BAA" w:rsidRPr="00026C5E" w:rsidRDefault="000F7BAA" w:rsidP="00026C5E">
      <w:pPr>
        <w:ind w:firstLine="567"/>
        <w:jc w:val="both"/>
      </w:pPr>
      <w:r w:rsidRPr="00026C5E">
        <w:t>Одним из результатов обучения шахматам является осмысление и присвоение учащимися системы ценностей.</w:t>
      </w:r>
    </w:p>
    <w:p w:rsidR="000F7BAA" w:rsidRPr="00026C5E" w:rsidRDefault="000F7BAA" w:rsidP="00026C5E">
      <w:pPr>
        <w:ind w:firstLine="567"/>
        <w:jc w:val="both"/>
      </w:pPr>
      <w:r w:rsidRPr="00026C5E">
        <w:rPr>
          <w:b/>
          <w:bCs/>
        </w:rPr>
        <w:t>Ценность свободы, чести и достоинства</w:t>
      </w:r>
      <w:r w:rsidRPr="00026C5E">
        <w:t xml:space="preserve"> как основа современных принципов и правил межличностных отношений.</w:t>
      </w:r>
    </w:p>
    <w:p w:rsidR="000F7BAA" w:rsidRPr="00026C5E" w:rsidRDefault="000F7BAA" w:rsidP="00026C5E">
      <w:pPr>
        <w:ind w:firstLine="567"/>
        <w:jc w:val="both"/>
      </w:pPr>
      <w:r w:rsidRPr="00026C5E">
        <w:rPr>
          <w:b/>
          <w:bCs/>
        </w:rPr>
        <w:t>Ценность истины</w:t>
      </w:r>
      <w:r w:rsidRPr="00026C5E">
        <w:rPr>
          <w:bCs/>
        </w:rPr>
        <w:t xml:space="preserve"> –</w:t>
      </w:r>
      <w:r w:rsidRPr="00026C5E">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w:t>
      </w:r>
    </w:p>
    <w:p w:rsidR="000F7BAA" w:rsidRPr="00026C5E" w:rsidRDefault="000F7BAA" w:rsidP="00026C5E">
      <w:pPr>
        <w:ind w:firstLine="567"/>
        <w:jc w:val="both"/>
      </w:pPr>
      <w:r w:rsidRPr="00026C5E">
        <w:rPr>
          <w:b/>
          <w:bCs/>
        </w:rPr>
        <w:t>Ценность гражданственности</w:t>
      </w:r>
      <w:r w:rsidRPr="00026C5E">
        <w:rPr>
          <w:bCs/>
        </w:rPr>
        <w:t xml:space="preserve"> –</w:t>
      </w:r>
      <w:r w:rsidRPr="00026C5E">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0F7BAA" w:rsidRPr="00026C5E" w:rsidRDefault="000F7BAA" w:rsidP="00026C5E">
      <w:pPr>
        <w:ind w:firstLine="567"/>
        <w:jc w:val="both"/>
      </w:pPr>
      <w:r w:rsidRPr="00026C5E">
        <w:rPr>
          <w:b/>
          <w:bCs/>
        </w:rPr>
        <w:t>Ценность человечества</w:t>
      </w:r>
      <w:r w:rsidRPr="00026C5E">
        <w:rPr>
          <w:bCs/>
        </w:rPr>
        <w:t>.</w:t>
      </w:r>
      <w:r w:rsidRPr="00026C5E">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EC3D64" w:rsidRPr="00026C5E" w:rsidRDefault="000F7BAA" w:rsidP="00026C5E">
      <w:pPr>
        <w:ind w:firstLine="567"/>
        <w:jc w:val="both"/>
      </w:pPr>
      <w:r w:rsidRPr="00026C5E">
        <w:rPr>
          <w:b/>
          <w:bCs/>
        </w:rPr>
        <w:t>Ценность общения</w:t>
      </w:r>
      <w:r w:rsidRPr="00026C5E">
        <w:rPr>
          <w:bCs/>
        </w:rPr>
        <w:t xml:space="preserve"> - </w:t>
      </w:r>
      <w:r w:rsidRPr="00026C5E">
        <w:t>понимание важности общения как значимой составляющей жизни общества, как одного из основополагающих элементов культуры.</w:t>
      </w:r>
    </w:p>
    <w:p w:rsidR="00185040" w:rsidRPr="00026C5E" w:rsidRDefault="00185040" w:rsidP="00026C5E">
      <w:pPr>
        <w:jc w:val="center"/>
        <w:rPr>
          <w:b/>
        </w:rPr>
      </w:pPr>
    </w:p>
    <w:p w:rsidR="00EC3D64" w:rsidRPr="00026C5E" w:rsidRDefault="00EC3D64" w:rsidP="00026C5E">
      <w:pPr>
        <w:jc w:val="center"/>
        <w:rPr>
          <w:b/>
        </w:rPr>
      </w:pPr>
      <w:r w:rsidRPr="00026C5E">
        <w:rPr>
          <w:b/>
        </w:rPr>
        <w:t>Общая характеристика учебного предмета</w:t>
      </w:r>
    </w:p>
    <w:p w:rsidR="00185040" w:rsidRPr="00026C5E" w:rsidRDefault="00185040" w:rsidP="00026C5E">
      <w:pPr>
        <w:jc w:val="center"/>
        <w:rPr>
          <w:b/>
        </w:rPr>
      </w:pPr>
    </w:p>
    <w:p w:rsidR="000F7BAA" w:rsidRPr="00026C5E" w:rsidRDefault="000F7BAA" w:rsidP="00026C5E">
      <w:pPr>
        <w:ind w:firstLine="708"/>
        <w:jc w:val="both"/>
      </w:pPr>
      <w:r w:rsidRPr="00026C5E">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0F7BAA" w:rsidRPr="00026C5E" w:rsidRDefault="000F7BAA" w:rsidP="00026C5E">
      <w:pPr>
        <w:jc w:val="both"/>
      </w:pPr>
      <w:r w:rsidRPr="00026C5E">
        <w:t xml:space="preserve">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0F7BAA" w:rsidRPr="00026C5E" w:rsidRDefault="000F7BAA" w:rsidP="00026C5E">
      <w:pPr>
        <w:jc w:val="both"/>
      </w:pPr>
      <w:r w:rsidRPr="00026C5E">
        <w:t xml:space="preserve"> Основой организации работы с детьми в данной программе является система дидактических принципов:</w:t>
      </w:r>
    </w:p>
    <w:p w:rsidR="000F7BAA" w:rsidRPr="00026C5E" w:rsidRDefault="000F7BAA" w:rsidP="00026C5E">
      <w:pPr>
        <w:pStyle w:val="a9"/>
        <w:numPr>
          <w:ilvl w:val="0"/>
          <w:numId w:val="15"/>
        </w:numPr>
        <w:spacing w:after="0" w:line="240" w:lineRule="auto"/>
        <w:jc w:val="both"/>
        <w:rPr>
          <w:rFonts w:ascii="Times New Roman" w:hAnsi="Times New Roman" w:cs="Times New Roman"/>
          <w:sz w:val="24"/>
          <w:szCs w:val="24"/>
          <w:lang w:val="ru-RU"/>
        </w:rPr>
      </w:pPr>
      <w:r w:rsidRPr="00026C5E">
        <w:rPr>
          <w:rFonts w:ascii="Times New Roman" w:hAnsi="Times New Roman" w:cs="Times New Roman"/>
          <w:sz w:val="24"/>
          <w:szCs w:val="24"/>
          <w:lang w:val="ru-RU"/>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0F7BAA" w:rsidRPr="00026C5E" w:rsidRDefault="000F7BAA" w:rsidP="00026C5E">
      <w:pPr>
        <w:pStyle w:val="a9"/>
        <w:numPr>
          <w:ilvl w:val="0"/>
          <w:numId w:val="15"/>
        </w:numPr>
        <w:spacing w:after="0" w:line="240" w:lineRule="auto"/>
        <w:jc w:val="both"/>
        <w:rPr>
          <w:rFonts w:ascii="Times New Roman" w:hAnsi="Times New Roman" w:cs="Times New Roman"/>
          <w:sz w:val="24"/>
          <w:szCs w:val="24"/>
          <w:lang w:val="ru-RU"/>
        </w:rPr>
      </w:pPr>
      <w:r w:rsidRPr="00026C5E">
        <w:rPr>
          <w:rFonts w:ascii="Times New Roman" w:hAnsi="Times New Roman" w:cs="Times New Roman"/>
          <w:sz w:val="24"/>
          <w:szCs w:val="24"/>
          <w:lang w:val="ru-RU"/>
        </w:rPr>
        <w:t>принцип минимакса - обеспечивается возможность продвижения каждого ребенка своим темпом;</w:t>
      </w:r>
    </w:p>
    <w:p w:rsidR="000F7BAA" w:rsidRPr="00026C5E" w:rsidRDefault="000F7BAA" w:rsidP="00026C5E">
      <w:pPr>
        <w:pStyle w:val="a9"/>
        <w:numPr>
          <w:ilvl w:val="0"/>
          <w:numId w:val="15"/>
        </w:numPr>
        <w:spacing w:after="0" w:line="240" w:lineRule="auto"/>
        <w:jc w:val="both"/>
        <w:rPr>
          <w:rFonts w:ascii="Times New Roman" w:hAnsi="Times New Roman" w:cs="Times New Roman"/>
          <w:sz w:val="24"/>
          <w:szCs w:val="24"/>
          <w:lang w:val="ru-RU"/>
        </w:rPr>
      </w:pPr>
      <w:r w:rsidRPr="00026C5E">
        <w:rPr>
          <w:rFonts w:ascii="Times New Roman" w:hAnsi="Times New Roman" w:cs="Times New Roman"/>
          <w:sz w:val="24"/>
          <w:szCs w:val="24"/>
          <w:lang w:val="ru-RU"/>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0F7BAA" w:rsidRPr="00026C5E" w:rsidRDefault="000F7BAA" w:rsidP="00026C5E">
      <w:pPr>
        <w:pStyle w:val="a9"/>
        <w:numPr>
          <w:ilvl w:val="0"/>
          <w:numId w:val="15"/>
        </w:numPr>
        <w:spacing w:after="0" w:line="240" w:lineRule="auto"/>
        <w:jc w:val="both"/>
        <w:rPr>
          <w:rFonts w:ascii="Times New Roman" w:hAnsi="Times New Roman" w:cs="Times New Roman"/>
          <w:sz w:val="24"/>
          <w:szCs w:val="24"/>
          <w:lang w:val="ru-RU"/>
        </w:rPr>
      </w:pPr>
      <w:r w:rsidRPr="00026C5E">
        <w:rPr>
          <w:rFonts w:ascii="Times New Roman" w:hAnsi="Times New Roman" w:cs="Times New Roman"/>
          <w:sz w:val="24"/>
          <w:szCs w:val="24"/>
          <w:lang w:val="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0F7BAA" w:rsidRPr="00026C5E" w:rsidRDefault="000F7BAA" w:rsidP="00026C5E">
      <w:pPr>
        <w:pStyle w:val="a9"/>
        <w:numPr>
          <w:ilvl w:val="0"/>
          <w:numId w:val="15"/>
        </w:numPr>
        <w:spacing w:after="0" w:line="240" w:lineRule="auto"/>
        <w:jc w:val="both"/>
        <w:rPr>
          <w:rFonts w:ascii="Times New Roman" w:hAnsi="Times New Roman" w:cs="Times New Roman"/>
          <w:sz w:val="24"/>
          <w:szCs w:val="24"/>
          <w:lang w:val="ru-RU"/>
        </w:rPr>
      </w:pPr>
      <w:r w:rsidRPr="00026C5E">
        <w:rPr>
          <w:rFonts w:ascii="Times New Roman" w:hAnsi="Times New Roman" w:cs="Times New Roman"/>
          <w:sz w:val="24"/>
          <w:szCs w:val="24"/>
          <w:lang w:val="ru-RU"/>
        </w:rPr>
        <w:t>принцип творчества - процесс обучения сориентирован на приобретение детьми собственного опыта творческой деятельности.</w:t>
      </w:r>
    </w:p>
    <w:p w:rsidR="000F7BAA" w:rsidRPr="00026C5E" w:rsidRDefault="000F7BAA" w:rsidP="00026C5E">
      <w:pPr>
        <w:jc w:val="both"/>
      </w:pPr>
      <w:r w:rsidRPr="00026C5E">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EC3D64" w:rsidRPr="00026C5E" w:rsidRDefault="00EC3D64" w:rsidP="00026C5E">
      <w:pPr>
        <w:rPr>
          <w:b/>
        </w:rPr>
      </w:pPr>
    </w:p>
    <w:p w:rsidR="00EC3D64" w:rsidRPr="00026C5E" w:rsidRDefault="00EC3D64" w:rsidP="00026C5E">
      <w:pPr>
        <w:shd w:val="clear" w:color="auto" w:fill="FFFFFF"/>
        <w:ind w:firstLine="708"/>
      </w:pPr>
    </w:p>
    <w:p w:rsidR="00EC3D64" w:rsidRPr="00026C5E" w:rsidRDefault="00EC3D64" w:rsidP="00026C5E">
      <w:pPr>
        <w:shd w:val="clear" w:color="auto" w:fill="FFFFFF"/>
        <w:ind w:firstLine="708"/>
      </w:pPr>
      <w:r w:rsidRPr="00026C5E">
        <w:rPr>
          <w:b/>
        </w:rPr>
        <w:t xml:space="preserve">Личностные, метапредметные и предметные результаты обучения: </w:t>
      </w:r>
    </w:p>
    <w:p w:rsidR="00EC3D64" w:rsidRPr="00026C5E" w:rsidRDefault="00EC3D64" w:rsidP="00026C5E">
      <w:pPr>
        <w:shd w:val="clear" w:color="auto" w:fill="FFFFFF"/>
        <w:ind w:right="7"/>
        <w:jc w:val="both"/>
        <w:rPr>
          <w:b/>
        </w:rPr>
      </w:pPr>
    </w:p>
    <w:p w:rsidR="00EC3D64" w:rsidRPr="00026C5E" w:rsidRDefault="00EC3D64" w:rsidP="00026C5E">
      <w:pPr>
        <w:shd w:val="clear" w:color="auto" w:fill="FFFFFF"/>
        <w:ind w:right="7"/>
        <w:jc w:val="both"/>
        <w:rPr>
          <w:b/>
        </w:rPr>
      </w:pPr>
      <w:r w:rsidRPr="00026C5E">
        <w:rPr>
          <w:b/>
        </w:rPr>
        <w:t>Личностные резул</w:t>
      </w:r>
      <w:r w:rsidR="000F7BAA" w:rsidRPr="00026C5E">
        <w:rPr>
          <w:b/>
        </w:rPr>
        <w:t>ьтаты освоения программы курса</w:t>
      </w:r>
    </w:p>
    <w:p w:rsidR="00EC3D64" w:rsidRPr="00026C5E" w:rsidRDefault="00EC3D64" w:rsidP="00026C5E">
      <w:pPr>
        <w:numPr>
          <w:ilvl w:val="0"/>
          <w:numId w:val="5"/>
        </w:numPr>
        <w:shd w:val="clear" w:color="auto" w:fill="FFFFFF"/>
        <w:ind w:right="7"/>
        <w:jc w:val="both"/>
      </w:pPr>
      <w:r w:rsidRPr="00026C5E">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C3D64" w:rsidRPr="00026C5E" w:rsidRDefault="00EC3D64" w:rsidP="00026C5E">
      <w:pPr>
        <w:numPr>
          <w:ilvl w:val="0"/>
          <w:numId w:val="5"/>
        </w:numPr>
        <w:shd w:val="clear" w:color="auto" w:fill="FFFFFF"/>
        <w:ind w:right="7"/>
        <w:jc w:val="both"/>
      </w:pPr>
      <w:r w:rsidRPr="00026C5E">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3D64" w:rsidRPr="00026C5E" w:rsidRDefault="00EC3D64" w:rsidP="00026C5E">
      <w:pPr>
        <w:numPr>
          <w:ilvl w:val="0"/>
          <w:numId w:val="5"/>
        </w:numPr>
        <w:shd w:val="clear" w:color="auto" w:fill="FFFFFF"/>
        <w:ind w:right="7"/>
        <w:jc w:val="both"/>
      </w:pPr>
      <w:r w:rsidRPr="00026C5E">
        <w:t>Развитие этических чувств, доброжелательности и эмоционально-нравственной отзывчивости, понимания и сопереживания чувствам других людей.</w:t>
      </w:r>
    </w:p>
    <w:p w:rsidR="00EC3D64" w:rsidRPr="00026C5E" w:rsidRDefault="00EC3D64" w:rsidP="00026C5E">
      <w:pPr>
        <w:numPr>
          <w:ilvl w:val="0"/>
          <w:numId w:val="5"/>
        </w:numPr>
        <w:shd w:val="clear" w:color="auto" w:fill="FFFFFF"/>
        <w:ind w:right="7"/>
        <w:jc w:val="both"/>
      </w:pPr>
      <w:r w:rsidRPr="00026C5E">
        <w:t>Формирование эстетических потребностей, ценностей и чувств.</w:t>
      </w:r>
    </w:p>
    <w:p w:rsidR="00EC3D64" w:rsidRPr="00026C5E" w:rsidRDefault="00EC3D64" w:rsidP="00026C5E">
      <w:pPr>
        <w:numPr>
          <w:ilvl w:val="0"/>
          <w:numId w:val="5"/>
        </w:numPr>
        <w:shd w:val="clear" w:color="auto" w:fill="FFFFFF"/>
        <w:ind w:right="7"/>
        <w:jc w:val="both"/>
      </w:pPr>
      <w:r w:rsidRPr="00026C5E">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3D64" w:rsidRPr="00026C5E" w:rsidRDefault="00EC3D64" w:rsidP="00026C5E">
      <w:pPr>
        <w:shd w:val="clear" w:color="auto" w:fill="FFFFFF"/>
        <w:ind w:right="7"/>
        <w:jc w:val="both"/>
        <w:rPr>
          <w:b/>
        </w:rPr>
      </w:pPr>
      <w:r w:rsidRPr="00026C5E">
        <w:rPr>
          <w:b/>
        </w:rPr>
        <w:t>Метапредметные резу</w:t>
      </w:r>
      <w:r w:rsidR="000F7BAA" w:rsidRPr="00026C5E">
        <w:rPr>
          <w:b/>
        </w:rPr>
        <w:t>льтаты освоения программы курса</w:t>
      </w:r>
    </w:p>
    <w:p w:rsidR="00EC3D64" w:rsidRPr="00026C5E" w:rsidRDefault="00EC3D64" w:rsidP="00026C5E">
      <w:pPr>
        <w:numPr>
          <w:ilvl w:val="0"/>
          <w:numId w:val="6"/>
        </w:numPr>
        <w:shd w:val="clear" w:color="auto" w:fill="FFFFFF"/>
        <w:ind w:right="7"/>
        <w:jc w:val="both"/>
      </w:pPr>
      <w:r w:rsidRPr="00026C5E">
        <w:t>Овладение способностью принимать и сохранять цели и задачи учебной деятельности, поиска средств её осуществления.</w:t>
      </w:r>
    </w:p>
    <w:p w:rsidR="00EC3D64" w:rsidRPr="00026C5E" w:rsidRDefault="00EC3D64" w:rsidP="00026C5E">
      <w:pPr>
        <w:numPr>
          <w:ilvl w:val="0"/>
          <w:numId w:val="6"/>
        </w:numPr>
        <w:shd w:val="clear" w:color="auto" w:fill="FFFFFF"/>
        <w:ind w:right="7"/>
        <w:jc w:val="both"/>
      </w:pPr>
      <w:r w:rsidRPr="00026C5E">
        <w:t>Освоение способов решения проблем творческого и поискового характера.</w:t>
      </w:r>
    </w:p>
    <w:p w:rsidR="00EC3D64" w:rsidRPr="00026C5E" w:rsidRDefault="00EC3D64" w:rsidP="00026C5E">
      <w:pPr>
        <w:numPr>
          <w:ilvl w:val="0"/>
          <w:numId w:val="6"/>
        </w:numPr>
        <w:shd w:val="clear" w:color="auto" w:fill="FFFFFF"/>
        <w:ind w:right="7"/>
        <w:jc w:val="both"/>
      </w:pPr>
      <w:r w:rsidRPr="00026C5E">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C3D64" w:rsidRPr="00026C5E" w:rsidRDefault="00EC3D64" w:rsidP="00026C5E">
      <w:pPr>
        <w:numPr>
          <w:ilvl w:val="0"/>
          <w:numId w:val="6"/>
        </w:numPr>
        <w:shd w:val="clear" w:color="auto" w:fill="FFFFFF"/>
        <w:ind w:right="7"/>
        <w:jc w:val="both"/>
      </w:pPr>
      <w:r w:rsidRPr="00026C5E">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C3D64" w:rsidRPr="00026C5E" w:rsidRDefault="00EC3D64" w:rsidP="00026C5E">
      <w:pPr>
        <w:numPr>
          <w:ilvl w:val="0"/>
          <w:numId w:val="6"/>
        </w:numPr>
        <w:shd w:val="clear" w:color="auto" w:fill="FFFFFF"/>
        <w:ind w:right="7"/>
        <w:jc w:val="both"/>
      </w:pPr>
      <w:r w:rsidRPr="00026C5E">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EC3D64" w:rsidRPr="00026C5E" w:rsidRDefault="00EC3D64" w:rsidP="00026C5E">
      <w:pPr>
        <w:numPr>
          <w:ilvl w:val="0"/>
          <w:numId w:val="6"/>
        </w:numPr>
        <w:shd w:val="clear" w:color="auto" w:fill="FFFFFF"/>
        <w:ind w:right="7"/>
        <w:jc w:val="both"/>
      </w:pPr>
      <w:r w:rsidRPr="00026C5E">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185040" w:rsidRPr="00026C5E" w:rsidRDefault="00EC3D64" w:rsidP="00026C5E">
      <w:pPr>
        <w:numPr>
          <w:ilvl w:val="0"/>
          <w:numId w:val="6"/>
        </w:numPr>
        <w:shd w:val="clear" w:color="auto" w:fill="FFFFFF"/>
        <w:ind w:right="7"/>
        <w:jc w:val="both"/>
      </w:pPr>
      <w:r w:rsidRPr="00026C5E">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BAA" w:rsidRPr="00026C5E" w:rsidRDefault="00EC3D64" w:rsidP="00026C5E">
      <w:pPr>
        <w:shd w:val="clear" w:color="auto" w:fill="FFFFFF"/>
        <w:ind w:right="7"/>
        <w:jc w:val="both"/>
        <w:rPr>
          <w:b/>
        </w:rPr>
      </w:pPr>
      <w:r w:rsidRPr="00026C5E">
        <w:rPr>
          <w:b/>
        </w:rPr>
        <w:t>Предметные резу</w:t>
      </w:r>
      <w:r w:rsidR="000F7BAA" w:rsidRPr="00026C5E">
        <w:rPr>
          <w:b/>
        </w:rPr>
        <w:t>льтаты освоения программы курса</w:t>
      </w:r>
    </w:p>
    <w:p w:rsidR="00EC3D64" w:rsidRPr="00026C5E" w:rsidRDefault="00EC3D64" w:rsidP="00026C5E">
      <w:pPr>
        <w:numPr>
          <w:ilvl w:val="0"/>
          <w:numId w:val="7"/>
        </w:numPr>
        <w:ind w:right="113"/>
        <w:jc w:val="both"/>
      </w:pPr>
      <w:r w:rsidRPr="00026C5E">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026C5E">
        <w:rPr>
          <w:u w:val="single"/>
        </w:rPr>
        <w:t xml:space="preserve"> </w:t>
      </w:r>
      <w:r w:rsidRPr="00026C5E">
        <w:t>Знать названия шахматных фигур: ладья, слон, ферзь, конь, пешка. Шах, мат, пат, ничья, мат в один ход, длинная и короткая рокировка и её правила.</w:t>
      </w:r>
    </w:p>
    <w:p w:rsidR="00EC3D64" w:rsidRPr="00026C5E" w:rsidRDefault="00EC3D64" w:rsidP="00026C5E">
      <w:pPr>
        <w:pStyle w:val="a3"/>
        <w:numPr>
          <w:ilvl w:val="0"/>
          <w:numId w:val="7"/>
        </w:numPr>
        <w:spacing w:before="0" w:beforeAutospacing="0" w:after="0" w:afterAutospacing="0"/>
      </w:pPr>
      <w:r w:rsidRPr="00026C5E">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EC3D64" w:rsidRPr="00026C5E" w:rsidRDefault="00EC3D64" w:rsidP="00026C5E">
      <w:pPr>
        <w:pStyle w:val="a3"/>
        <w:numPr>
          <w:ilvl w:val="0"/>
          <w:numId w:val="7"/>
        </w:numPr>
        <w:tabs>
          <w:tab w:val="center" w:pos="5387"/>
        </w:tabs>
        <w:spacing w:before="0" w:beforeAutospacing="0" w:after="0" w:afterAutospacing="0"/>
      </w:pPr>
      <w:r w:rsidRPr="00026C5E">
        <w:t>Основные тактические приемы; что означают термины: дебют, миттельшпиль, эндшпиль, темп, оппозиция, ключевые поля.</w:t>
      </w:r>
    </w:p>
    <w:p w:rsidR="00EC3D64" w:rsidRPr="00026C5E" w:rsidRDefault="00EC3D64" w:rsidP="00026C5E">
      <w:pPr>
        <w:numPr>
          <w:ilvl w:val="0"/>
          <w:numId w:val="7"/>
        </w:numPr>
        <w:tabs>
          <w:tab w:val="left" w:pos="4080"/>
        </w:tabs>
        <w:rPr>
          <w:b/>
          <w:bCs/>
          <w:u w:val="single"/>
        </w:rPr>
      </w:pPr>
      <w:r w:rsidRPr="00026C5E">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EC3D64" w:rsidRPr="00026C5E" w:rsidRDefault="00EC3D64" w:rsidP="00026C5E">
      <w:pPr>
        <w:contextualSpacing/>
        <w:rPr>
          <w:b/>
        </w:rPr>
      </w:pPr>
    </w:p>
    <w:p w:rsidR="00EC3D64" w:rsidRPr="00026C5E" w:rsidRDefault="00EC3D64" w:rsidP="00026C5E">
      <w:pPr>
        <w:contextualSpacing/>
        <w:jc w:val="center"/>
        <w:rPr>
          <w:b/>
        </w:rPr>
      </w:pPr>
      <w:r w:rsidRPr="00026C5E">
        <w:rPr>
          <w:b/>
        </w:rPr>
        <w:t>Содержание учебного предмета</w:t>
      </w:r>
    </w:p>
    <w:p w:rsidR="00185040" w:rsidRPr="00026C5E" w:rsidRDefault="00185040" w:rsidP="00026C5E">
      <w:pPr>
        <w:contextualSpacing/>
        <w:jc w:val="center"/>
        <w:rPr>
          <w:b/>
        </w:rPr>
      </w:pPr>
    </w:p>
    <w:p w:rsidR="000F7BAA" w:rsidRPr="00026C5E" w:rsidRDefault="000F7BAA" w:rsidP="00026C5E">
      <w:pPr>
        <w:pStyle w:val="a9"/>
        <w:numPr>
          <w:ilvl w:val="0"/>
          <w:numId w:val="16"/>
        </w:numPr>
        <w:spacing w:after="0" w:line="240" w:lineRule="auto"/>
        <w:jc w:val="both"/>
        <w:rPr>
          <w:rFonts w:ascii="Times New Roman" w:hAnsi="Times New Roman" w:cs="Times New Roman"/>
          <w:sz w:val="24"/>
          <w:szCs w:val="24"/>
        </w:rPr>
      </w:pPr>
      <w:r w:rsidRPr="00026C5E">
        <w:rPr>
          <w:rFonts w:ascii="Times New Roman" w:hAnsi="Times New Roman" w:cs="Times New Roman"/>
          <w:b/>
          <w:sz w:val="24"/>
          <w:szCs w:val="24"/>
        </w:rPr>
        <w:t xml:space="preserve">Шахматная доска </w:t>
      </w:r>
    </w:p>
    <w:p w:rsidR="000F7BAA" w:rsidRPr="00026C5E" w:rsidRDefault="000F7BAA" w:rsidP="00026C5E">
      <w:pPr>
        <w:ind w:left="75"/>
        <w:jc w:val="both"/>
      </w:pPr>
      <w:r w:rsidRPr="00026C5E">
        <w:t>Шахматная доска, белые и черные поля, горизонталь, вертикаль, диагональ, центр.</w:t>
      </w:r>
    </w:p>
    <w:p w:rsidR="000F7BAA" w:rsidRPr="00026C5E" w:rsidRDefault="000F7BAA" w:rsidP="00026C5E">
      <w:pPr>
        <w:jc w:val="both"/>
      </w:pPr>
      <w:r w:rsidRPr="00026C5E">
        <w:t>Дидактические игры и задания</w:t>
      </w:r>
    </w:p>
    <w:p w:rsidR="000F7BAA" w:rsidRPr="00026C5E" w:rsidRDefault="000F7BAA" w:rsidP="00026C5E">
      <w:pPr>
        <w:jc w:val="both"/>
      </w:pPr>
      <w:r w:rsidRPr="00026C5E">
        <w:t xml:space="preserve"> "Горизонталь". Двое играющих по очереди заполняют одну из горизонтальных линий шахматной доски кубиками (фишками, пешками и т. п.).</w:t>
      </w:r>
    </w:p>
    <w:p w:rsidR="000F7BAA" w:rsidRPr="00026C5E" w:rsidRDefault="000F7BAA" w:rsidP="00026C5E">
      <w:pPr>
        <w:jc w:val="both"/>
      </w:pPr>
      <w:r w:rsidRPr="00026C5E">
        <w:t xml:space="preserve"> "Вертикаль". То же самое, но заполняется одна из вертикальных линий шахматной доски.</w:t>
      </w:r>
    </w:p>
    <w:p w:rsidR="000F7BAA" w:rsidRPr="00026C5E" w:rsidRDefault="000F7BAA" w:rsidP="00026C5E">
      <w:pPr>
        <w:jc w:val="both"/>
      </w:pPr>
      <w:r w:rsidRPr="00026C5E">
        <w:t xml:space="preserve"> "Диагональ". То же самое, но заполняется одна из диагоналей шахматной доски.</w:t>
      </w:r>
    </w:p>
    <w:p w:rsidR="000F7BAA" w:rsidRPr="00026C5E" w:rsidRDefault="000F7BAA" w:rsidP="00026C5E">
      <w:pPr>
        <w:pStyle w:val="a9"/>
        <w:numPr>
          <w:ilvl w:val="0"/>
          <w:numId w:val="16"/>
        </w:numPr>
        <w:spacing w:after="0" w:line="240" w:lineRule="auto"/>
        <w:jc w:val="both"/>
        <w:rPr>
          <w:rFonts w:ascii="Times New Roman" w:hAnsi="Times New Roman" w:cs="Times New Roman"/>
          <w:b/>
          <w:sz w:val="24"/>
          <w:szCs w:val="24"/>
        </w:rPr>
      </w:pPr>
      <w:r w:rsidRPr="00026C5E">
        <w:rPr>
          <w:rFonts w:ascii="Times New Roman" w:hAnsi="Times New Roman" w:cs="Times New Roman"/>
          <w:b/>
          <w:sz w:val="24"/>
          <w:szCs w:val="24"/>
        </w:rPr>
        <w:t>Шахматные фигуры</w:t>
      </w:r>
      <w:r w:rsidRPr="00026C5E">
        <w:rPr>
          <w:rFonts w:ascii="Times New Roman" w:hAnsi="Times New Roman" w:cs="Times New Roman"/>
          <w:sz w:val="24"/>
          <w:szCs w:val="24"/>
        </w:rPr>
        <w:t xml:space="preserve"> </w:t>
      </w:r>
    </w:p>
    <w:p w:rsidR="000F7BAA" w:rsidRPr="00026C5E" w:rsidRDefault="000F7BAA" w:rsidP="00026C5E">
      <w:pPr>
        <w:ind w:left="75"/>
        <w:jc w:val="both"/>
      </w:pPr>
      <w:r w:rsidRPr="00026C5E">
        <w:t>Белые, черные, ладья, слон, ферзь, конь, пешка, король.</w:t>
      </w:r>
    </w:p>
    <w:p w:rsidR="000F7BAA" w:rsidRPr="00026C5E" w:rsidRDefault="000F7BAA" w:rsidP="00026C5E">
      <w:pPr>
        <w:jc w:val="both"/>
      </w:pPr>
      <w:r w:rsidRPr="00026C5E">
        <w:t>Дидактические игры и задания</w:t>
      </w:r>
    </w:p>
    <w:p w:rsidR="000F7BAA" w:rsidRPr="00026C5E" w:rsidRDefault="000F7BAA" w:rsidP="00026C5E">
      <w:pPr>
        <w:jc w:val="both"/>
      </w:pPr>
      <w:r w:rsidRPr="00026C5E">
        <w:t xml:space="preserve">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0F7BAA" w:rsidRPr="00026C5E" w:rsidRDefault="000F7BAA" w:rsidP="00026C5E">
      <w:pPr>
        <w:jc w:val="both"/>
      </w:pPr>
      <w:r w:rsidRPr="00026C5E">
        <w:t xml:space="preserve"> "Угадайка". Педагог словесно описывает одну из шахматных фигур, дети должны догадаться, что это за фигура.</w:t>
      </w:r>
    </w:p>
    <w:p w:rsidR="000F7BAA" w:rsidRPr="00026C5E" w:rsidRDefault="000F7BAA" w:rsidP="00026C5E">
      <w:pPr>
        <w:jc w:val="both"/>
      </w:pPr>
      <w:r w:rsidRPr="00026C5E">
        <w:t xml:space="preserve">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F7BAA" w:rsidRPr="00026C5E" w:rsidRDefault="000F7BAA" w:rsidP="00026C5E">
      <w:pPr>
        <w:jc w:val="both"/>
      </w:pPr>
      <w:r w:rsidRPr="00026C5E">
        <w:t xml:space="preserve"> "Угадай". Педагог загадывает про себя одну из фигур, а дети по очереди пытаются угадать, какая фигура загадана.</w:t>
      </w:r>
    </w:p>
    <w:p w:rsidR="000F7BAA" w:rsidRPr="00026C5E" w:rsidRDefault="000F7BAA" w:rsidP="00026C5E">
      <w:pPr>
        <w:jc w:val="both"/>
      </w:pPr>
      <w:r w:rsidRPr="00026C5E">
        <w:t xml:space="preserve"> "Что общего?" Педагог берет две шахматные фигуры и спрашивает учеников, чем они похожи друг на друга. Чем отличаются? (Цветом, формой.)</w:t>
      </w:r>
    </w:p>
    <w:p w:rsidR="000F7BAA" w:rsidRPr="00026C5E" w:rsidRDefault="000F7BAA" w:rsidP="00026C5E">
      <w:pPr>
        <w:jc w:val="both"/>
      </w:pPr>
      <w:r w:rsidRPr="00026C5E">
        <w:t xml:space="preserve">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0F7BAA" w:rsidRPr="00026C5E" w:rsidRDefault="000F7BAA" w:rsidP="00026C5E">
      <w:pPr>
        <w:pStyle w:val="a9"/>
        <w:numPr>
          <w:ilvl w:val="0"/>
          <w:numId w:val="16"/>
        </w:numPr>
        <w:spacing w:after="0" w:line="240" w:lineRule="auto"/>
        <w:jc w:val="both"/>
        <w:rPr>
          <w:rFonts w:ascii="Times New Roman" w:hAnsi="Times New Roman" w:cs="Times New Roman"/>
          <w:sz w:val="24"/>
          <w:szCs w:val="24"/>
        </w:rPr>
      </w:pPr>
      <w:r w:rsidRPr="00026C5E">
        <w:rPr>
          <w:rFonts w:ascii="Times New Roman" w:hAnsi="Times New Roman" w:cs="Times New Roman"/>
          <w:b/>
          <w:sz w:val="24"/>
          <w:szCs w:val="24"/>
        </w:rPr>
        <w:t xml:space="preserve">Начальная расстановка фигур </w:t>
      </w:r>
    </w:p>
    <w:p w:rsidR="000F7BAA" w:rsidRPr="00026C5E" w:rsidRDefault="000F7BAA" w:rsidP="00026C5E">
      <w:pPr>
        <w:ind w:left="75"/>
        <w:jc w:val="both"/>
      </w:pPr>
      <w:r w:rsidRPr="00026C5E">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0F7BAA" w:rsidRPr="00026C5E" w:rsidRDefault="000F7BAA" w:rsidP="00026C5E">
      <w:pPr>
        <w:jc w:val="both"/>
      </w:pPr>
      <w:r w:rsidRPr="00026C5E">
        <w:t>Дидактические игры и задания</w:t>
      </w:r>
    </w:p>
    <w:p w:rsidR="000F7BAA" w:rsidRPr="00026C5E" w:rsidRDefault="000F7BAA" w:rsidP="00026C5E">
      <w:pPr>
        <w:jc w:val="both"/>
      </w:pPr>
      <w:r w:rsidRPr="00026C5E">
        <w:t xml:space="preserve"> "Мешочек". Ученики по одной вынимают из мешочка шахматные фигуры и постепенно расставляют начальную позицию.</w:t>
      </w:r>
    </w:p>
    <w:p w:rsidR="000F7BAA" w:rsidRPr="00026C5E" w:rsidRDefault="000F7BAA" w:rsidP="00026C5E">
      <w:pPr>
        <w:jc w:val="both"/>
      </w:pPr>
      <w:r w:rsidRPr="00026C5E">
        <w:t xml:space="preserve"> "Да и нет". Педагог берет две шахматные фигурки и спрашивает детей, стоят ли эти фигуры рядом в начальном положении.</w:t>
      </w:r>
    </w:p>
    <w:p w:rsidR="000F7BAA" w:rsidRPr="00026C5E" w:rsidRDefault="000F7BAA" w:rsidP="00026C5E">
      <w:pPr>
        <w:jc w:val="both"/>
      </w:pPr>
      <w:r w:rsidRPr="00026C5E">
        <w:t xml:space="preserve">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0F7BAA" w:rsidRPr="00026C5E" w:rsidRDefault="000F7BAA" w:rsidP="00026C5E">
      <w:pPr>
        <w:pStyle w:val="a9"/>
        <w:numPr>
          <w:ilvl w:val="0"/>
          <w:numId w:val="16"/>
        </w:numPr>
        <w:spacing w:after="0" w:line="240" w:lineRule="auto"/>
        <w:jc w:val="both"/>
        <w:rPr>
          <w:rFonts w:ascii="Times New Roman" w:hAnsi="Times New Roman" w:cs="Times New Roman"/>
          <w:sz w:val="24"/>
          <w:szCs w:val="24"/>
          <w:lang w:val="ru-RU"/>
        </w:rPr>
      </w:pPr>
      <w:r w:rsidRPr="00026C5E">
        <w:rPr>
          <w:rFonts w:ascii="Times New Roman" w:hAnsi="Times New Roman" w:cs="Times New Roman"/>
          <w:b/>
          <w:sz w:val="24"/>
          <w:szCs w:val="24"/>
          <w:lang w:val="ru-RU"/>
        </w:rPr>
        <w:t xml:space="preserve">Ходы и взятие фигур </w:t>
      </w:r>
    </w:p>
    <w:p w:rsidR="000F7BAA" w:rsidRPr="00026C5E" w:rsidRDefault="000F7BAA" w:rsidP="00026C5E">
      <w:pPr>
        <w:ind w:left="75"/>
        <w:jc w:val="both"/>
      </w:pPr>
      <w:r w:rsidRPr="00026C5E">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0F7BAA" w:rsidRPr="00026C5E" w:rsidRDefault="000F7BAA" w:rsidP="00026C5E">
      <w:pPr>
        <w:jc w:val="both"/>
      </w:pPr>
      <w:r w:rsidRPr="00026C5E">
        <w:t>Дидактические игры и задания</w:t>
      </w:r>
    </w:p>
    <w:p w:rsidR="000F7BAA" w:rsidRPr="00026C5E" w:rsidRDefault="000F7BAA" w:rsidP="00026C5E">
      <w:pPr>
        <w:jc w:val="both"/>
      </w:pPr>
      <w:r w:rsidRPr="00026C5E">
        <w:t xml:space="preserve">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0F7BAA" w:rsidRPr="00026C5E" w:rsidRDefault="000F7BAA" w:rsidP="00026C5E">
      <w:pPr>
        <w:jc w:val="both"/>
      </w:pPr>
      <w:r w:rsidRPr="00026C5E">
        <w:t xml:space="preserve">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F7BAA" w:rsidRPr="00026C5E" w:rsidRDefault="000F7BAA" w:rsidP="00026C5E">
      <w:pPr>
        <w:jc w:val="both"/>
      </w:pPr>
      <w:r w:rsidRPr="00026C5E">
        <w:t xml:space="preserve"> "Лабиринт". Белая фигура должна достичь определенной клетки шахматной доски, не становясь на "заминированные" поля и не перепрыгивая их.</w:t>
      </w:r>
    </w:p>
    <w:p w:rsidR="000F7BAA" w:rsidRPr="00026C5E" w:rsidRDefault="000F7BAA" w:rsidP="00026C5E">
      <w:pPr>
        <w:jc w:val="both"/>
      </w:pPr>
      <w:r w:rsidRPr="00026C5E">
        <w:t xml:space="preserve">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F7BAA" w:rsidRPr="00026C5E" w:rsidRDefault="000F7BAA" w:rsidP="00026C5E">
      <w:pPr>
        <w:jc w:val="both"/>
      </w:pPr>
      <w:r w:rsidRPr="00026C5E">
        <w:t xml:space="preserve">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0F7BAA" w:rsidRPr="00026C5E" w:rsidRDefault="000F7BAA" w:rsidP="00026C5E">
      <w:pPr>
        <w:jc w:val="both"/>
      </w:pPr>
      <w:r w:rsidRPr="00026C5E">
        <w:t xml:space="preserve"> "Кратчайший путь". За минимальное число ходов белая фигура должна достичь определенной клетки шахматной доски.</w:t>
      </w:r>
    </w:p>
    <w:p w:rsidR="000F7BAA" w:rsidRPr="00026C5E" w:rsidRDefault="000F7BAA" w:rsidP="00026C5E">
      <w:pPr>
        <w:jc w:val="both"/>
      </w:pPr>
      <w:r w:rsidRPr="00026C5E">
        <w:t xml:space="preserve">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0F7BAA" w:rsidRPr="00026C5E" w:rsidRDefault="000F7BAA" w:rsidP="00026C5E">
      <w:pPr>
        <w:jc w:val="both"/>
      </w:pPr>
      <w:r w:rsidRPr="00026C5E">
        <w:t xml:space="preserve"> "Защита контрольного поля". Эта игра подобна предыдущей, но при точной игре обеих сторон не имеет победителя.</w:t>
      </w:r>
    </w:p>
    <w:p w:rsidR="000F7BAA" w:rsidRPr="00026C5E" w:rsidRDefault="000F7BAA" w:rsidP="00026C5E">
      <w:pPr>
        <w:jc w:val="both"/>
      </w:pPr>
      <w:r w:rsidRPr="00026C5E">
        <w:t xml:space="preserve"> "Атака неприятельской фигуры". Белая фигура должна за один ход напасть на черную фигуру, но так, чтобы не оказаться под боем.</w:t>
      </w:r>
    </w:p>
    <w:p w:rsidR="000F7BAA" w:rsidRPr="00026C5E" w:rsidRDefault="000F7BAA" w:rsidP="00026C5E">
      <w:pPr>
        <w:jc w:val="both"/>
      </w:pPr>
      <w:r w:rsidRPr="00026C5E">
        <w:t xml:space="preserve"> "Двойной удар". Белой фигурой надо напасть одновременно на две черные фигуры.</w:t>
      </w:r>
    </w:p>
    <w:p w:rsidR="000F7BAA" w:rsidRPr="00026C5E" w:rsidRDefault="000F7BAA" w:rsidP="00026C5E">
      <w:pPr>
        <w:jc w:val="both"/>
      </w:pPr>
      <w:r w:rsidRPr="00026C5E">
        <w:t xml:space="preserve"> "Взятие". Из нескольких возможных взятий надо выбрать лучшее – побить незащищенную фигуру.</w:t>
      </w:r>
    </w:p>
    <w:p w:rsidR="000F7BAA" w:rsidRPr="00026C5E" w:rsidRDefault="000F7BAA" w:rsidP="00026C5E">
      <w:pPr>
        <w:jc w:val="both"/>
      </w:pPr>
      <w:r w:rsidRPr="00026C5E">
        <w:t xml:space="preserve"> "Защита". Здесь нужно одной белой фигурой защитить другую, стоящую под боем.</w:t>
      </w:r>
    </w:p>
    <w:p w:rsidR="000F7BAA" w:rsidRPr="00026C5E" w:rsidRDefault="000F7BAA" w:rsidP="00026C5E">
      <w:pPr>
        <w:jc w:val="both"/>
      </w:pPr>
      <w:r w:rsidRPr="00026C5E">
        <w:t xml:space="preserve"> "Выиграй фигуру". Белые должны сделать такой ход, чтобы при любом ответе черных они проиграли одну из своих фигур.</w:t>
      </w:r>
    </w:p>
    <w:p w:rsidR="000F7BAA" w:rsidRPr="00026C5E" w:rsidRDefault="000F7BAA" w:rsidP="00026C5E">
      <w:pPr>
        <w:jc w:val="both"/>
      </w:pPr>
      <w:r w:rsidRPr="00026C5E">
        <w:t xml:space="preserve"> "Ограничение подвижности". Это разновидность "игры на уничтожение", но с "заминированными" полями. Выигрывает тот, кто побьет все фигуры противника.</w:t>
      </w:r>
    </w:p>
    <w:p w:rsidR="000F7BAA" w:rsidRPr="00026C5E" w:rsidRDefault="000F7BAA" w:rsidP="00026C5E">
      <w:pPr>
        <w:pStyle w:val="a9"/>
        <w:numPr>
          <w:ilvl w:val="0"/>
          <w:numId w:val="16"/>
        </w:numPr>
        <w:spacing w:after="0" w:line="240" w:lineRule="auto"/>
        <w:jc w:val="both"/>
        <w:rPr>
          <w:rFonts w:ascii="Times New Roman" w:hAnsi="Times New Roman" w:cs="Times New Roman"/>
          <w:sz w:val="24"/>
          <w:szCs w:val="24"/>
        </w:rPr>
      </w:pPr>
      <w:r w:rsidRPr="00026C5E">
        <w:rPr>
          <w:rFonts w:ascii="Times New Roman" w:hAnsi="Times New Roman" w:cs="Times New Roman"/>
          <w:b/>
          <w:sz w:val="24"/>
          <w:szCs w:val="24"/>
        </w:rPr>
        <w:t xml:space="preserve">Цель шахматной партии </w:t>
      </w:r>
    </w:p>
    <w:p w:rsidR="000F7BAA" w:rsidRPr="00026C5E" w:rsidRDefault="000F7BAA" w:rsidP="00026C5E">
      <w:pPr>
        <w:ind w:left="75"/>
        <w:jc w:val="both"/>
      </w:pPr>
      <w:r w:rsidRPr="00026C5E">
        <w:t>Шах, мат, пат, ничья, мат в один ход, длинная и короткая рокировка и ее правила.</w:t>
      </w:r>
    </w:p>
    <w:p w:rsidR="000F7BAA" w:rsidRPr="00026C5E" w:rsidRDefault="000F7BAA" w:rsidP="00026C5E">
      <w:pPr>
        <w:jc w:val="both"/>
      </w:pPr>
      <w:r w:rsidRPr="00026C5E">
        <w:t>Дидактические игры и задания</w:t>
      </w:r>
    </w:p>
    <w:p w:rsidR="000F7BAA" w:rsidRPr="00026C5E" w:rsidRDefault="000F7BAA" w:rsidP="00026C5E">
      <w:pPr>
        <w:jc w:val="both"/>
      </w:pPr>
      <w:r w:rsidRPr="00026C5E">
        <w:t xml:space="preserve"> "Шах или не шах". Приводится ряд положений, в которых ученики должны определить: стоит ли король под шахом или нет.</w:t>
      </w:r>
    </w:p>
    <w:p w:rsidR="000F7BAA" w:rsidRPr="00026C5E" w:rsidRDefault="000F7BAA" w:rsidP="00026C5E">
      <w:pPr>
        <w:jc w:val="both"/>
      </w:pPr>
      <w:r w:rsidRPr="00026C5E">
        <w:t xml:space="preserve"> "Дай шах". Требуется объявить шах неприятельскому королю.</w:t>
      </w:r>
    </w:p>
    <w:p w:rsidR="000F7BAA" w:rsidRPr="00026C5E" w:rsidRDefault="000F7BAA" w:rsidP="00026C5E">
      <w:pPr>
        <w:jc w:val="both"/>
      </w:pPr>
      <w:r w:rsidRPr="00026C5E">
        <w:t xml:space="preserve"> "Пять шахов". Каждой из пяти белых фигур нужно объявить шах черному королю.</w:t>
      </w:r>
    </w:p>
    <w:p w:rsidR="000F7BAA" w:rsidRPr="00026C5E" w:rsidRDefault="000F7BAA" w:rsidP="00026C5E">
      <w:pPr>
        <w:jc w:val="both"/>
      </w:pPr>
      <w:r w:rsidRPr="00026C5E">
        <w:t xml:space="preserve"> "Защита от шаха". Белый король должен защититься от шаха.</w:t>
      </w:r>
    </w:p>
    <w:p w:rsidR="000F7BAA" w:rsidRPr="00026C5E" w:rsidRDefault="000F7BAA" w:rsidP="00026C5E">
      <w:pPr>
        <w:jc w:val="both"/>
      </w:pPr>
      <w:r w:rsidRPr="00026C5E">
        <w:t xml:space="preserve"> "Мат или не мат". Приводится ряд положений, в которых ученики должны определить: дан ли мат черному королю.</w:t>
      </w:r>
    </w:p>
    <w:p w:rsidR="000F7BAA" w:rsidRPr="00026C5E" w:rsidRDefault="000F7BAA" w:rsidP="00026C5E">
      <w:pPr>
        <w:jc w:val="both"/>
      </w:pPr>
      <w:r w:rsidRPr="00026C5E">
        <w:t xml:space="preserve"> "Первый шах". Игра проводится всеми фигурами из начального положения. Выигрывает тот, кто объявит первый шах.</w:t>
      </w:r>
    </w:p>
    <w:p w:rsidR="000F7BAA" w:rsidRPr="00026C5E" w:rsidRDefault="000F7BAA" w:rsidP="00026C5E">
      <w:pPr>
        <w:jc w:val="both"/>
      </w:pPr>
      <w:r w:rsidRPr="00026C5E">
        <w:t xml:space="preserve"> "Рокировка". Ученики должны определить, можно ли рокировать в тех или иных случаях.</w:t>
      </w:r>
    </w:p>
    <w:p w:rsidR="000F7BAA" w:rsidRPr="00026C5E" w:rsidRDefault="000F7BAA" w:rsidP="00026C5E">
      <w:pPr>
        <w:pStyle w:val="a9"/>
        <w:numPr>
          <w:ilvl w:val="0"/>
          <w:numId w:val="16"/>
        </w:numPr>
        <w:spacing w:after="0" w:line="240" w:lineRule="auto"/>
        <w:jc w:val="both"/>
        <w:rPr>
          <w:rFonts w:ascii="Times New Roman" w:hAnsi="Times New Roman" w:cs="Times New Roman"/>
          <w:b/>
          <w:sz w:val="24"/>
          <w:szCs w:val="24"/>
          <w:lang w:val="ru-RU"/>
        </w:rPr>
      </w:pPr>
      <w:r w:rsidRPr="00026C5E">
        <w:rPr>
          <w:rFonts w:ascii="Times New Roman" w:hAnsi="Times New Roman" w:cs="Times New Roman"/>
          <w:b/>
          <w:sz w:val="24"/>
          <w:szCs w:val="24"/>
          <w:lang w:val="ru-RU"/>
        </w:rPr>
        <w:t>Игра всеми фигурами из начального положения</w:t>
      </w:r>
      <w:r w:rsidRPr="00026C5E">
        <w:rPr>
          <w:rFonts w:ascii="Times New Roman" w:hAnsi="Times New Roman" w:cs="Times New Roman"/>
          <w:sz w:val="24"/>
          <w:szCs w:val="24"/>
          <w:lang w:val="ru-RU"/>
        </w:rPr>
        <w:t xml:space="preserve"> </w:t>
      </w:r>
    </w:p>
    <w:p w:rsidR="000F7BAA" w:rsidRPr="00026C5E" w:rsidRDefault="000F7BAA" w:rsidP="00026C5E">
      <w:pPr>
        <w:ind w:left="75"/>
        <w:jc w:val="both"/>
      </w:pPr>
      <w:r w:rsidRPr="00026C5E">
        <w:t>Самые общие представления о том, как начинать шахматную партию.</w:t>
      </w:r>
    </w:p>
    <w:p w:rsidR="000F7BAA" w:rsidRPr="00026C5E" w:rsidRDefault="000F7BAA" w:rsidP="00026C5E">
      <w:pPr>
        <w:jc w:val="both"/>
      </w:pPr>
      <w:r w:rsidRPr="00026C5E">
        <w:t>Дидактические игры и задания</w:t>
      </w:r>
    </w:p>
    <w:p w:rsidR="000F7BAA" w:rsidRPr="00026C5E" w:rsidRDefault="000F7BAA" w:rsidP="00026C5E">
      <w:pPr>
        <w:jc w:val="both"/>
      </w:pPr>
      <w:r w:rsidRPr="00026C5E">
        <w:t xml:space="preserve">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0F7BAA" w:rsidRPr="00026C5E" w:rsidRDefault="000F7BAA" w:rsidP="00026C5E">
      <w:pPr>
        <w:jc w:val="both"/>
      </w:pPr>
      <w:r w:rsidRPr="00026C5E">
        <w:t>«Игра на уничтожение» - важнейшая игра курса. У ребёнка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Выигрывает тот, кто побьёт все фигуры противника.</w:t>
      </w:r>
    </w:p>
    <w:p w:rsidR="000F7BAA" w:rsidRPr="00026C5E" w:rsidRDefault="000F7BAA" w:rsidP="00026C5E">
      <w:pPr>
        <w:jc w:val="both"/>
      </w:pPr>
      <w:r w:rsidRPr="00026C5E">
        <w:t>«Один в поле воин». Белая фигура должна побить чёрные фигуры, расположенные на шахматной доске, уничтожая каждым ходом по фигуре</w:t>
      </w:r>
    </w:p>
    <w:p w:rsidR="000F7BAA" w:rsidRPr="00026C5E" w:rsidRDefault="000F7BAA" w:rsidP="00026C5E">
      <w:pPr>
        <w:jc w:val="both"/>
      </w:pPr>
      <w:r w:rsidRPr="00026C5E">
        <w:t>«Лабиринт» Белая фигура должна достичь определенной клетки шахматной доски, не становясь на заминированные» поля и не перепрыгивая их.</w:t>
      </w:r>
    </w:p>
    <w:p w:rsidR="000F7BAA" w:rsidRPr="00026C5E" w:rsidRDefault="000F7BAA" w:rsidP="00026C5E">
      <w:pPr>
        <w:jc w:val="both"/>
      </w:pPr>
      <w:r w:rsidRPr="00026C5E">
        <w:t>«Кратчайший путь». За минимальное число ходов белая фигура должна достичь определенной клетки шахматной доски.</w:t>
      </w:r>
    </w:p>
    <w:p w:rsidR="000F7BAA" w:rsidRPr="00026C5E" w:rsidRDefault="000F7BAA" w:rsidP="00026C5E">
      <w:pPr>
        <w:jc w:val="both"/>
      </w:pPr>
      <w:r w:rsidRPr="00026C5E">
        <w:t>«Двойной удар». Белой фигурой надо напасть одновременно на две чёрные фигуры.</w:t>
      </w:r>
    </w:p>
    <w:p w:rsidR="000F7BAA" w:rsidRPr="00026C5E" w:rsidRDefault="000F7BAA" w:rsidP="00026C5E">
      <w:pPr>
        <w:jc w:val="both"/>
      </w:pPr>
      <w:r w:rsidRPr="00026C5E">
        <w:t>«Взятие». Из нескольких возможных взятий надо выбрать лучшее – побить незащищенную фигуру.</w:t>
      </w:r>
    </w:p>
    <w:p w:rsidR="000F7BAA" w:rsidRPr="00026C5E" w:rsidRDefault="000F7BAA" w:rsidP="00026C5E">
      <w:pPr>
        <w:jc w:val="both"/>
      </w:pPr>
      <w:r w:rsidRPr="00026C5E">
        <w:t>«Защита». Здесь нужно одной белой фигурой защитить другую, стоящую под боем.</w:t>
      </w:r>
    </w:p>
    <w:p w:rsidR="000F7BAA" w:rsidRPr="00026C5E" w:rsidRDefault="000F7BAA" w:rsidP="00026C5E">
      <w:pPr>
        <w:jc w:val="both"/>
      </w:pPr>
      <w:r w:rsidRPr="00026C5E">
        <w:t>Все дидактические игры и задания из этого раздела моделируют в доступном для детей виде те или иные реальные ситуации, с которыми сталкиваются шахматисты в игре на шахматной доске.</w:t>
      </w:r>
    </w:p>
    <w:p w:rsidR="00EC3D64" w:rsidRPr="00026C5E" w:rsidRDefault="00EC3D64" w:rsidP="00026C5E">
      <w:pPr>
        <w:contextualSpacing/>
        <w:rPr>
          <w:b/>
        </w:rPr>
      </w:pPr>
    </w:p>
    <w:p w:rsidR="000F7BAA" w:rsidRPr="00026C5E" w:rsidRDefault="000F7BAA" w:rsidP="00026C5E">
      <w:pPr>
        <w:contextualSpacing/>
        <w:jc w:val="center"/>
        <w:rPr>
          <w:b/>
        </w:rPr>
      </w:pPr>
    </w:p>
    <w:p w:rsidR="00185040" w:rsidRPr="00026C5E" w:rsidRDefault="00185040" w:rsidP="00026C5E">
      <w:pPr>
        <w:contextualSpacing/>
        <w:jc w:val="center"/>
        <w:rPr>
          <w:b/>
        </w:rPr>
      </w:pPr>
    </w:p>
    <w:p w:rsidR="00185040" w:rsidRPr="00026C5E" w:rsidRDefault="00185040" w:rsidP="00026C5E">
      <w:pPr>
        <w:contextualSpacing/>
        <w:jc w:val="center"/>
        <w:rPr>
          <w:b/>
        </w:rPr>
      </w:pPr>
    </w:p>
    <w:p w:rsidR="00185040" w:rsidRPr="00026C5E" w:rsidRDefault="00185040" w:rsidP="00026C5E">
      <w:pPr>
        <w:contextualSpacing/>
        <w:jc w:val="center"/>
        <w:rPr>
          <w:b/>
        </w:rPr>
      </w:pPr>
    </w:p>
    <w:p w:rsidR="00185040" w:rsidRPr="00026C5E" w:rsidRDefault="00185040" w:rsidP="00026C5E">
      <w:pPr>
        <w:contextualSpacing/>
        <w:jc w:val="center"/>
        <w:rPr>
          <w:b/>
        </w:rPr>
      </w:pPr>
    </w:p>
    <w:p w:rsidR="00185040" w:rsidRPr="00026C5E" w:rsidRDefault="00185040" w:rsidP="00026C5E">
      <w:pPr>
        <w:contextualSpacing/>
        <w:jc w:val="center"/>
        <w:rPr>
          <w:b/>
        </w:rPr>
      </w:pPr>
    </w:p>
    <w:p w:rsidR="00185040" w:rsidRPr="00026C5E" w:rsidRDefault="00185040" w:rsidP="00026C5E">
      <w:pPr>
        <w:contextualSpacing/>
        <w:jc w:val="center"/>
        <w:rPr>
          <w:b/>
        </w:rPr>
      </w:pPr>
    </w:p>
    <w:p w:rsidR="00185040" w:rsidRPr="00026C5E" w:rsidRDefault="00185040" w:rsidP="00026C5E">
      <w:pPr>
        <w:contextualSpacing/>
        <w:jc w:val="center"/>
        <w:rPr>
          <w:b/>
        </w:rPr>
      </w:pPr>
    </w:p>
    <w:p w:rsidR="00185040" w:rsidRDefault="0018504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8A6F90" w:rsidRDefault="008A6F90" w:rsidP="00026C5E">
      <w:pPr>
        <w:contextualSpacing/>
        <w:jc w:val="center"/>
        <w:rPr>
          <w:b/>
        </w:rPr>
      </w:pPr>
    </w:p>
    <w:p w:rsidR="0052544F" w:rsidRDefault="0052544F" w:rsidP="00026C5E">
      <w:pPr>
        <w:contextualSpacing/>
        <w:jc w:val="center"/>
        <w:rPr>
          <w:b/>
        </w:rPr>
      </w:pPr>
    </w:p>
    <w:p w:rsidR="008A6F90" w:rsidRPr="00026C5E" w:rsidRDefault="008A6F90" w:rsidP="00026C5E">
      <w:pPr>
        <w:contextualSpacing/>
        <w:jc w:val="center"/>
        <w:rPr>
          <w:b/>
        </w:rPr>
      </w:pPr>
    </w:p>
    <w:p w:rsidR="00185040" w:rsidRPr="00026C5E" w:rsidRDefault="00185040" w:rsidP="00026C5E">
      <w:pPr>
        <w:contextualSpacing/>
        <w:rPr>
          <w:b/>
        </w:rPr>
      </w:pPr>
    </w:p>
    <w:p w:rsidR="00026C5E" w:rsidRPr="00026C5E" w:rsidRDefault="00026C5E" w:rsidP="00026C5E">
      <w:pPr>
        <w:contextualSpacing/>
        <w:rPr>
          <w:b/>
        </w:rPr>
      </w:pPr>
    </w:p>
    <w:p w:rsidR="00EC3D64" w:rsidRPr="00026C5E" w:rsidRDefault="00EC3D64" w:rsidP="00026C5E">
      <w:pPr>
        <w:contextualSpacing/>
        <w:jc w:val="center"/>
        <w:rPr>
          <w:b/>
        </w:rPr>
      </w:pPr>
      <w:r w:rsidRPr="00026C5E">
        <w:rPr>
          <w:b/>
        </w:rPr>
        <w:t>Календарно-тематическое планирование уроков</w:t>
      </w:r>
    </w:p>
    <w:p w:rsidR="00EC3D64" w:rsidRPr="00026C5E" w:rsidRDefault="00EC3D64" w:rsidP="00026C5E">
      <w:pPr>
        <w:ind w:firstLine="709"/>
        <w:contextualSpacing/>
        <w:jc w:val="both"/>
        <w:rPr>
          <w:b/>
        </w:rPr>
      </w:pPr>
    </w:p>
    <w:p w:rsidR="003E3975" w:rsidRPr="00026C5E" w:rsidRDefault="003E3975" w:rsidP="00026C5E">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296"/>
        <w:gridCol w:w="2248"/>
        <w:gridCol w:w="929"/>
        <w:gridCol w:w="4253"/>
      </w:tblGrid>
      <w:tr w:rsidR="000F7BAA" w:rsidRPr="00026C5E" w:rsidTr="00453D07">
        <w:trPr>
          <w:trHeight w:val="244"/>
        </w:trPr>
        <w:tc>
          <w:tcPr>
            <w:tcW w:w="443" w:type="pct"/>
            <w:tcBorders>
              <w:top w:val="single" w:sz="4" w:space="0" w:color="auto"/>
              <w:left w:val="single" w:sz="4" w:space="0" w:color="auto"/>
              <w:bottom w:val="single" w:sz="4" w:space="0" w:color="auto"/>
              <w:right w:val="single" w:sz="4" w:space="0" w:color="auto"/>
            </w:tcBorders>
            <w:hideMark/>
          </w:tcPr>
          <w:p w:rsidR="003E3975" w:rsidRPr="00026C5E" w:rsidRDefault="003E3975" w:rsidP="00026C5E">
            <w:pPr>
              <w:rPr>
                <w:b/>
              </w:rPr>
            </w:pPr>
            <w:r w:rsidRPr="00026C5E">
              <w:rPr>
                <w:b/>
              </w:rPr>
              <w:t>№ урока</w:t>
            </w:r>
          </w:p>
        </w:tc>
        <w:tc>
          <w:tcPr>
            <w:tcW w:w="677" w:type="pct"/>
            <w:tcBorders>
              <w:top w:val="single" w:sz="4" w:space="0" w:color="auto"/>
              <w:left w:val="single" w:sz="4" w:space="0" w:color="auto"/>
              <w:bottom w:val="single" w:sz="4" w:space="0" w:color="auto"/>
              <w:right w:val="single" w:sz="4" w:space="0" w:color="auto"/>
            </w:tcBorders>
          </w:tcPr>
          <w:p w:rsidR="003E3975" w:rsidRPr="00026C5E" w:rsidRDefault="003E3975" w:rsidP="00026C5E">
            <w:pPr>
              <w:jc w:val="center"/>
              <w:rPr>
                <w:b/>
              </w:rPr>
            </w:pPr>
            <w:r w:rsidRPr="00026C5E">
              <w:rPr>
                <w:b/>
              </w:rPr>
              <w:t>Дата</w:t>
            </w:r>
          </w:p>
        </w:tc>
        <w:tc>
          <w:tcPr>
            <w:tcW w:w="1174" w:type="pct"/>
            <w:tcBorders>
              <w:top w:val="single" w:sz="4" w:space="0" w:color="auto"/>
              <w:left w:val="single" w:sz="4" w:space="0" w:color="auto"/>
              <w:bottom w:val="single" w:sz="4" w:space="0" w:color="auto"/>
              <w:right w:val="single" w:sz="4" w:space="0" w:color="auto"/>
            </w:tcBorders>
            <w:hideMark/>
          </w:tcPr>
          <w:p w:rsidR="003E3975" w:rsidRPr="00026C5E" w:rsidRDefault="003E3975" w:rsidP="00026C5E">
            <w:pPr>
              <w:jc w:val="center"/>
              <w:rPr>
                <w:b/>
              </w:rPr>
            </w:pPr>
            <w:r w:rsidRPr="00026C5E">
              <w:rPr>
                <w:b/>
              </w:rPr>
              <w:t>Тема занятия</w:t>
            </w:r>
          </w:p>
        </w:tc>
        <w:tc>
          <w:tcPr>
            <w:tcW w:w="485" w:type="pct"/>
            <w:tcBorders>
              <w:top w:val="single" w:sz="4" w:space="0" w:color="auto"/>
              <w:left w:val="single" w:sz="4" w:space="0" w:color="auto"/>
              <w:bottom w:val="single" w:sz="4" w:space="0" w:color="auto"/>
              <w:right w:val="single" w:sz="4" w:space="0" w:color="auto"/>
            </w:tcBorders>
          </w:tcPr>
          <w:p w:rsidR="003E3975" w:rsidRPr="00026C5E" w:rsidRDefault="003E3975" w:rsidP="00026C5E">
            <w:pPr>
              <w:jc w:val="center"/>
              <w:rPr>
                <w:b/>
              </w:rPr>
            </w:pPr>
            <w:r w:rsidRPr="00026C5E">
              <w:rPr>
                <w:b/>
              </w:rPr>
              <w:t>Кол-во час</w:t>
            </w:r>
          </w:p>
        </w:tc>
        <w:tc>
          <w:tcPr>
            <w:tcW w:w="2221" w:type="pct"/>
            <w:tcBorders>
              <w:top w:val="single" w:sz="4" w:space="0" w:color="auto"/>
              <w:left w:val="single" w:sz="4" w:space="0" w:color="auto"/>
              <w:bottom w:val="single" w:sz="4" w:space="0" w:color="auto"/>
              <w:right w:val="single" w:sz="4" w:space="0" w:color="auto"/>
            </w:tcBorders>
            <w:hideMark/>
          </w:tcPr>
          <w:p w:rsidR="003E3975" w:rsidRPr="00026C5E" w:rsidRDefault="003E3975" w:rsidP="00026C5E">
            <w:pPr>
              <w:jc w:val="center"/>
              <w:rPr>
                <w:b/>
              </w:rPr>
            </w:pPr>
            <w:r w:rsidRPr="00026C5E">
              <w:rPr>
                <w:b/>
              </w:rPr>
              <w:t>Виды учебной деятельности</w:t>
            </w:r>
          </w:p>
        </w:tc>
      </w:tr>
      <w:tr w:rsidR="000F7BAA" w:rsidRPr="00026C5E" w:rsidTr="00453D07">
        <w:trPr>
          <w:trHeight w:val="2484"/>
        </w:trPr>
        <w:tc>
          <w:tcPr>
            <w:tcW w:w="443" w:type="pct"/>
            <w:tcBorders>
              <w:top w:val="single" w:sz="4" w:space="0" w:color="auto"/>
              <w:left w:val="single" w:sz="4" w:space="0" w:color="auto"/>
              <w:right w:val="single" w:sz="4" w:space="0" w:color="auto"/>
            </w:tcBorders>
          </w:tcPr>
          <w:p w:rsidR="003E3975" w:rsidRPr="00026C5E" w:rsidRDefault="003E3975" w:rsidP="00026C5E">
            <w:r w:rsidRPr="00026C5E">
              <w:t>1</w:t>
            </w:r>
          </w:p>
        </w:tc>
        <w:tc>
          <w:tcPr>
            <w:tcW w:w="677" w:type="pct"/>
            <w:tcBorders>
              <w:top w:val="single" w:sz="4" w:space="0" w:color="auto"/>
              <w:left w:val="single" w:sz="4" w:space="0" w:color="auto"/>
              <w:right w:val="single" w:sz="4" w:space="0" w:color="auto"/>
            </w:tcBorders>
          </w:tcPr>
          <w:p w:rsidR="003E3975" w:rsidRPr="0052544F" w:rsidRDefault="0052544F" w:rsidP="00026C5E">
            <w:r w:rsidRPr="0052544F">
              <w:t>06.09.2024</w:t>
            </w:r>
          </w:p>
        </w:tc>
        <w:tc>
          <w:tcPr>
            <w:tcW w:w="1174" w:type="pct"/>
            <w:tcBorders>
              <w:top w:val="single" w:sz="4" w:space="0" w:color="auto"/>
              <w:left w:val="single" w:sz="4" w:space="0" w:color="auto"/>
              <w:right w:val="single" w:sz="4" w:space="0" w:color="auto"/>
            </w:tcBorders>
            <w:hideMark/>
          </w:tcPr>
          <w:p w:rsidR="00453D07" w:rsidRPr="00453D07" w:rsidRDefault="003E3975" w:rsidP="00453D07">
            <w:pPr>
              <w:rPr>
                <w:b/>
              </w:rPr>
            </w:pPr>
            <w:r w:rsidRPr="00453D07">
              <w:rPr>
                <w:b/>
              </w:rPr>
              <w:t>1. Шахматная доска</w:t>
            </w:r>
          </w:p>
          <w:p w:rsidR="003E3975" w:rsidRPr="00026C5E" w:rsidRDefault="003E3975" w:rsidP="00453D07">
            <w:pPr>
              <w:rPr>
                <w:b/>
                <w:u w:val="single"/>
              </w:rPr>
            </w:pPr>
            <w:r w:rsidRPr="00026C5E">
              <w:rPr>
                <w:b/>
                <w:u w:val="single"/>
              </w:rPr>
              <w:t xml:space="preserve"> </w:t>
            </w:r>
            <w:r w:rsidRPr="00026C5E">
              <w:t>Знакомство с шахматной доской. Белые и черные поля</w:t>
            </w:r>
          </w:p>
        </w:tc>
        <w:tc>
          <w:tcPr>
            <w:tcW w:w="485" w:type="pct"/>
            <w:tcBorders>
              <w:top w:val="single" w:sz="4" w:space="0" w:color="auto"/>
              <w:left w:val="single" w:sz="4" w:space="0" w:color="auto"/>
              <w:right w:val="single" w:sz="4" w:space="0" w:color="auto"/>
            </w:tcBorders>
          </w:tcPr>
          <w:p w:rsidR="003E3975" w:rsidRPr="00026C5E" w:rsidRDefault="00453D07" w:rsidP="00026C5E">
            <w:r>
              <w:t>1</w:t>
            </w:r>
          </w:p>
        </w:tc>
        <w:tc>
          <w:tcPr>
            <w:tcW w:w="2221" w:type="pct"/>
            <w:tcBorders>
              <w:top w:val="single" w:sz="4" w:space="0" w:color="auto"/>
              <w:left w:val="single" w:sz="4" w:space="0" w:color="auto"/>
              <w:bottom w:val="single" w:sz="4" w:space="0" w:color="auto"/>
              <w:right w:val="single" w:sz="4" w:space="0" w:color="auto"/>
            </w:tcBorders>
            <w:hideMark/>
          </w:tcPr>
          <w:p w:rsidR="003E3975" w:rsidRPr="00026C5E" w:rsidRDefault="003E3975" w:rsidP="00026C5E">
            <w:r w:rsidRPr="00026C5E">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453D07" w:rsidRPr="00026C5E" w:rsidTr="00453D07">
        <w:trPr>
          <w:trHeight w:val="1815"/>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13.09.2024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Расположение доски между партнерами. Горизонтали и вертикали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 xml:space="preserve">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w:t>
            </w:r>
          </w:p>
        </w:tc>
      </w:tr>
      <w:tr w:rsidR="00453D07" w:rsidRPr="00026C5E" w:rsidTr="00453D07">
        <w:trPr>
          <w:trHeight w:val="1200"/>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3</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20.09.2024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Диагональ. Большие и короткие диагонали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453D07" w:rsidRPr="00026C5E" w:rsidTr="00453D07">
        <w:trPr>
          <w:trHeight w:val="1104"/>
        </w:trPr>
        <w:tc>
          <w:tcPr>
            <w:tcW w:w="443" w:type="pct"/>
            <w:tcBorders>
              <w:top w:val="single" w:sz="4" w:space="0" w:color="auto"/>
              <w:left w:val="single" w:sz="4" w:space="0" w:color="auto"/>
              <w:right w:val="single" w:sz="4" w:space="0" w:color="auto"/>
            </w:tcBorders>
          </w:tcPr>
          <w:p w:rsidR="00453D07" w:rsidRPr="00026C5E" w:rsidRDefault="00453D07" w:rsidP="00026C5E">
            <w:r w:rsidRPr="00026C5E">
              <w:t>4</w:t>
            </w:r>
          </w:p>
        </w:tc>
        <w:tc>
          <w:tcPr>
            <w:tcW w:w="677" w:type="pct"/>
            <w:tcBorders>
              <w:top w:val="single" w:sz="4" w:space="0" w:color="auto"/>
              <w:left w:val="single" w:sz="4" w:space="0" w:color="auto"/>
              <w:right w:val="single" w:sz="4" w:space="0" w:color="auto"/>
            </w:tcBorders>
          </w:tcPr>
          <w:p w:rsidR="00453D07" w:rsidRPr="00453D07" w:rsidRDefault="00453D07" w:rsidP="00026C5E">
            <w:r w:rsidRPr="00453D07">
              <w:t>27.09.2024</w:t>
            </w:r>
          </w:p>
        </w:tc>
        <w:tc>
          <w:tcPr>
            <w:tcW w:w="1174" w:type="pct"/>
            <w:tcBorders>
              <w:top w:val="single" w:sz="4" w:space="0" w:color="auto"/>
              <w:left w:val="single" w:sz="4" w:space="0" w:color="auto"/>
              <w:right w:val="single" w:sz="4" w:space="0" w:color="auto"/>
            </w:tcBorders>
            <w:hideMark/>
          </w:tcPr>
          <w:p w:rsidR="00453D07" w:rsidRPr="00453D07" w:rsidRDefault="00453D07" w:rsidP="00026C5E">
            <w:pPr>
              <w:rPr>
                <w:b/>
              </w:rPr>
            </w:pPr>
            <w:r w:rsidRPr="00453D07">
              <w:rPr>
                <w:b/>
              </w:rPr>
              <w:t>2. Шахматные фигуры</w:t>
            </w:r>
          </w:p>
          <w:p w:rsidR="00453D07" w:rsidRPr="00026C5E" w:rsidRDefault="00453D07" w:rsidP="00026C5E">
            <w:pPr>
              <w:rPr>
                <w:b/>
              </w:rPr>
            </w:pPr>
            <w:r w:rsidRPr="00026C5E">
              <w:t>Белые и черные фигуры</w:t>
            </w:r>
          </w:p>
        </w:tc>
        <w:tc>
          <w:tcPr>
            <w:tcW w:w="485" w:type="pct"/>
            <w:tcBorders>
              <w:top w:val="single" w:sz="4" w:space="0" w:color="auto"/>
              <w:left w:val="single" w:sz="4" w:space="0" w:color="auto"/>
              <w:right w:val="single" w:sz="4" w:space="0" w:color="auto"/>
            </w:tcBorders>
          </w:tcPr>
          <w:p w:rsidR="00453D07" w:rsidRPr="00026C5E" w:rsidRDefault="00453D07" w:rsidP="00FF3CFE">
            <w:r>
              <w:t>1</w:t>
            </w:r>
          </w:p>
        </w:tc>
        <w:tc>
          <w:tcPr>
            <w:tcW w:w="2221" w:type="pct"/>
            <w:vMerge w:val="restar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453D07" w:rsidRPr="00026C5E" w:rsidTr="00453D07">
        <w:trPr>
          <w:trHeight w:val="465"/>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5</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04.10.2024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Виды шахматных фигур</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tcBorders>
              <w:top w:val="single" w:sz="4" w:space="0" w:color="auto"/>
              <w:left w:val="single" w:sz="4" w:space="0" w:color="auto"/>
              <w:bottom w:val="single" w:sz="4" w:space="0" w:color="auto"/>
              <w:right w:val="single" w:sz="4" w:space="0" w:color="auto"/>
            </w:tcBorders>
            <w:vAlign w:val="center"/>
            <w:hideMark/>
          </w:tcPr>
          <w:p w:rsidR="00453D07" w:rsidRPr="00026C5E" w:rsidRDefault="00453D07" w:rsidP="00026C5E"/>
        </w:tc>
      </w:tr>
      <w:tr w:rsidR="00453D07" w:rsidRPr="00026C5E" w:rsidTr="00453D07">
        <w:trPr>
          <w:trHeight w:val="698"/>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6</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11.10.2024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pPr>
              <w:rPr>
                <w:b/>
              </w:rPr>
            </w:pPr>
            <w:r w:rsidRPr="00026C5E">
              <w:t>Начальное положение</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val="restar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453D07" w:rsidRPr="00026C5E" w:rsidTr="00453D07">
        <w:trPr>
          <w:trHeight w:val="672"/>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7</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18.10.2024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Ладья. Место ладьи в начальном положении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tcBorders>
              <w:top w:val="single" w:sz="4" w:space="0" w:color="auto"/>
              <w:left w:val="single" w:sz="4" w:space="0" w:color="auto"/>
              <w:bottom w:val="single" w:sz="4" w:space="0" w:color="auto"/>
              <w:right w:val="single" w:sz="4" w:space="0" w:color="auto"/>
            </w:tcBorders>
            <w:vAlign w:val="center"/>
            <w:hideMark/>
          </w:tcPr>
          <w:p w:rsidR="00453D07" w:rsidRPr="00026C5E" w:rsidRDefault="00453D07" w:rsidP="00026C5E"/>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8</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25.10.2024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Ход ладьи.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9</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52544F">
            <w:r>
              <w:t>08.11.2024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Слон. Место слона в начальном положении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10</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15.11.2024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Ход слона</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11</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22.11.2024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Ладья против слона.</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12</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60585E">
            <w:r>
              <w:t>29.11.2024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Ферзь. Место ферзя в начальном положении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13</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956C4">
            <w:r>
              <w:t>06.12.2024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Ход ферзя</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rsidRPr="00026C5E">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453D07" w:rsidRPr="00026C5E" w:rsidRDefault="00453D07" w:rsidP="00026C5E"/>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14</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965A6">
            <w:r>
              <w:t>13.12.2024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Ферзь против ладьи и слона.</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15</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D72723">
            <w:r>
              <w:t>20.12.2024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Конь. Место коня в начальном положении.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16</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AA7275">
            <w:r>
              <w:t>27.12.2024</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Ход коня.</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17</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54B68">
            <w:r>
              <w:t>10.01.2025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Конь против ферзя, ладьи слона.</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18</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92C9E">
            <w:r>
              <w:t>17.01.2025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Пешка. Место пешки в начальном положении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19</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197960">
            <w:r>
              <w:t>24.01.2025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Ход пешки</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r>
      <w:tr w:rsidR="00453D07" w:rsidRPr="00026C5E" w:rsidTr="00453D07">
        <w:trPr>
          <w:trHeight w:val="316"/>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20</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1C5281">
            <w:r>
              <w:t>31.01.2025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Пешка против ферзя, ладьи, коня, слона.</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453D07" w:rsidRPr="00026C5E" w:rsidTr="00453D07">
        <w:trPr>
          <w:trHeight w:val="750"/>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21</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9017DF">
            <w:r>
              <w:t>07.02.2025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Король. Место короля в начальном положении 1</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val="restar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453D07" w:rsidRPr="00026C5E" w:rsidTr="00453D07">
        <w:trPr>
          <w:trHeight w:val="885"/>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22</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6B335E">
            <w:r>
              <w:t>14.02.2025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Ход короля</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tcBorders>
              <w:top w:val="single" w:sz="4" w:space="0" w:color="auto"/>
              <w:left w:val="single" w:sz="4" w:space="0" w:color="auto"/>
              <w:bottom w:val="single" w:sz="4" w:space="0" w:color="auto"/>
              <w:right w:val="single" w:sz="4" w:space="0" w:color="auto"/>
            </w:tcBorders>
            <w:vAlign w:val="center"/>
            <w:hideMark/>
          </w:tcPr>
          <w:p w:rsidR="00453D07" w:rsidRPr="00026C5E" w:rsidRDefault="00453D07" w:rsidP="00026C5E"/>
        </w:tc>
      </w:tr>
      <w:tr w:rsidR="00453D07" w:rsidRPr="00026C5E" w:rsidTr="00453D07">
        <w:trPr>
          <w:trHeight w:val="2200"/>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23</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71088F">
            <w:r>
              <w:t>28.02.2025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Король против других фигур.</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453D07" w:rsidRPr="00026C5E" w:rsidTr="00453D07">
        <w:trPr>
          <w:trHeight w:val="70"/>
        </w:trPr>
        <w:tc>
          <w:tcPr>
            <w:tcW w:w="443" w:type="pct"/>
            <w:vMerge w:val="restart"/>
            <w:tcBorders>
              <w:top w:val="single" w:sz="4" w:space="0" w:color="auto"/>
              <w:left w:val="single" w:sz="4" w:space="0" w:color="auto"/>
              <w:right w:val="single" w:sz="4" w:space="0" w:color="auto"/>
            </w:tcBorders>
          </w:tcPr>
          <w:p w:rsidR="00453D07" w:rsidRPr="00026C5E" w:rsidRDefault="00453D07" w:rsidP="00026C5E">
            <w:r w:rsidRPr="00026C5E">
              <w:t>24</w:t>
            </w:r>
          </w:p>
        </w:tc>
        <w:tc>
          <w:tcPr>
            <w:tcW w:w="677" w:type="pct"/>
            <w:vMerge w:val="restart"/>
            <w:tcBorders>
              <w:top w:val="single" w:sz="4" w:space="0" w:color="auto"/>
              <w:left w:val="single" w:sz="4" w:space="0" w:color="auto"/>
              <w:right w:val="single" w:sz="4" w:space="0" w:color="auto"/>
            </w:tcBorders>
          </w:tcPr>
          <w:p w:rsidR="00453D07" w:rsidRPr="00026C5E" w:rsidRDefault="00453D07" w:rsidP="00842CEE">
            <w:r>
              <w:t>07.03.2025</w:t>
            </w:r>
          </w:p>
        </w:tc>
        <w:tc>
          <w:tcPr>
            <w:tcW w:w="1174" w:type="pct"/>
            <w:vMerge w:val="restart"/>
            <w:tcBorders>
              <w:top w:val="single" w:sz="4" w:space="0" w:color="auto"/>
              <w:left w:val="single" w:sz="4" w:space="0" w:color="auto"/>
              <w:right w:val="single" w:sz="4" w:space="0" w:color="auto"/>
            </w:tcBorders>
            <w:hideMark/>
          </w:tcPr>
          <w:p w:rsidR="00453D07" w:rsidRPr="00026C5E" w:rsidRDefault="00453D07" w:rsidP="00026C5E">
            <w:pPr>
              <w:rPr>
                <w:b/>
              </w:rPr>
            </w:pPr>
            <w:r w:rsidRPr="00026C5E">
              <w:rPr>
                <w:b/>
              </w:rPr>
              <w:t xml:space="preserve">3.Шах </w:t>
            </w:r>
          </w:p>
          <w:p w:rsidR="00453D07" w:rsidRPr="00026C5E" w:rsidRDefault="00453D07" w:rsidP="00026C5E">
            <w:pPr>
              <w:rPr>
                <w:b/>
              </w:rPr>
            </w:pPr>
            <w:r w:rsidRPr="00026C5E">
              <w:t>Шах. Шах ферзем, ладьей, слоном, конем, пешкой. Защита от шаха</w:t>
            </w:r>
          </w:p>
        </w:tc>
        <w:tc>
          <w:tcPr>
            <w:tcW w:w="485" w:type="pct"/>
            <w:vMerge w:val="restart"/>
            <w:tcBorders>
              <w:top w:val="single" w:sz="4" w:space="0" w:color="auto"/>
              <w:left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tcPr>
          <w:p w:rsidR="00453D07" w:rsidRPr="00026C5E" w:rsidRDefault="00453D07" w:rsidP="00026C5E"/>
        </w:tc>
      </w:tr>
      <w:tr w:rsidR="00453D07" w:rsidRPr="00026C5E" w:rsidTr="00453D07">
        <w:trPr>
          <w:trHeight w:val="276"/>
        </w:trPr>
        <w:tc>
          <w:tcPr>
            <w:tcW w:w="443" w:type="pct"/>
            <w:vMerge/>
            <w:tcBorders>
              <w:left w:val="single" w:sz="4" w:space="0" w:color="auto"/>
              <w:bottom w:val="single" w:sz="4" w:space="0" w:color="auto"/>
              <w:right w:val="single" w:sz="4" w:space="0" w:color="auto"/>
            </w:tcBorders>
            <w:hideMark/>
          </w:tcPr>
          <w:p w:rsidR="00453D07" w:rsidRPr="00026C5E" w:rsidRDefault="00453D07" w:rsidP="00026C5E"/>
        </w:tc>
        <w:tc>
          <w:tcPr>
            <w:tcW w:w="677" w:type="pct"/>
            <w:vMerge/>
            <w:tcBorders>
              <w:left w:val="single" w:sz="4" w:space="0" w:color="auto"/>
              <w:bottom w:val="single" w:sz="4" w:space="0" w:color="auto"/>
              <w:right w:val="single" w:sz="4" w:space="0" w:color="auto"/>
            </w:tcBorders>
          </w:tcPr>
          <w:p w:rsidR="00453D07" w:rsidRPr="00026C5E" w:rsidRDefault="00453D07" w:rsidP="00026C5E"/>
        </w:tc>
        <w:tc>
          <w:tcPr>
            <w:tcW w:w="1174" w:type="pct"/>
            <w:vMerge/>
            <w:tcBorders>
              <w:left w:val="single" w:sz="4" w:space="0" w:color="auto"/>
              <w:bottom w:val="single" w:sz="4" w:space="0" w:color="auto"/>
              <w:right w:val="single" w:sz="4" w:space="0" w:color="auto"/>
            </w:tcBorders>
            <w:hideMark/>
          </w:tcPr>
          <w:p w:rsidR="00453D07" w:rsidRPr="00026C5E" w:rsidRDefault="00453D07" w:rsidP="00026C5E"/>
        </w:tc>
        <w:tc>
          <w:tcPr>
            <w:tcW w:w="485" w:type="pct"/>
            <w:vMerge/>
            <w:tcBorders>
              <w:left w:val="single" w:sz="4" w:space="0" w:color="auto"/>
              <w:bottom w:val="single" w:sz="4" w:space="0" w:color="auto"/>
              <w:right w:val="single" w:sz="4" w:space="0" w:color="auto"/>
            </w:tcBorders>
          </w:tcPr>
          <w:p w:rsidR="00453D07" w:rsidRPr="00026C5E" w:rsidRDefault="00453D07" w:rsidP="00026C5E"/>
        </w:tc>
        <w:tc>
          <w:tcPr>
            <w:tcW w:w="2221" w:type="pct"/>
            <w:vMerge w:val="restar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453D07" w:rsidRPr="00026C5E" w:rsidTr="00453D07">
        <w:trPr>
          <w:trHeight w:val="272"/>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25</w:t>
            </w:r>
          </w:p>
        </w:tc>
        <w:tc>
          <w:tcPr>
            <w:tcW w:w="677" w:type="pct"/>
            <w:tcBorders>
              <w:top w:val="single" w:sz="4" w:space="0" w:color="auto"/>
              <w:left w:val="single" w:sz="4" w:space="0" w:color="auto"/>
              <w:bottom w:val="single" w:sz="4" w:space="0" w:color="auto"/>
              <w:right w:val="single" w:sz="4" w:space="0" w:color="auto"/>
            </w:tcBorders>
          </w:tcPr>
          <w:p w:rsidR="00453D07" w:rsidRPr="00453D07" w:rsidRDefault="00453D07" w:rsidP="008A7765">
            <w:r w:rsidRPr="00453D07">
              <w:t>14.03.2025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Открытый шах. Двойной шах</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tcBorders>
              <w:top w:val="single" w:sz="4" w:space="0" w:color="auto"/>
              <w:left w:val="single" w:sz="4" w:space="0" w:color="auto"/>
              <w:bottom w:val="single" w:sz="4" w:space="0" w:color="auto"/>
              <w:right w:val="single" w:sz="4" w:space="0" w:color="auto"/>
            </w:tcBorders>
            <w:vAlign w:val="center"/>
            <w:hideMark/>
          </w:tcPr>
          <w:p w:rsidR="00453D07" w:rsidRPr="00026C5E" w:rsidRDefault="00453D07" w:rsidP="00026C5E"/>
        </w:tc>
      </w:tr>
      <w:tr w:rsidR="00453D07" w:rsidRPr="00026C5E" w:rsidTr="00453D07">
        <w:trPr>
          <w:trHeight w:val="1656"/>
        </w:trPr>
        <w:tc>
          <w:tcPr>
            <w:tcW w:w="443" w:type="pct"/>
            <w:tcBorders>
              <w:top w:val="single" w:sz="4" w:space="0" w:color="auto"/>
              <w:left w:val="single" w:sz="4" w:space="0" w:color="auto"/>
              <w:right w:val="single" w:sz="4" w:space="0" w:color="auto"/>
            </w:tcBorders>
          </w:tcPr>
          <w:p w:rsidR="00453D07" w:rsidRPr="00026C5E" w:rsidRDefault="00453D07" w:rsidP="00026C5E">
            <w:r w:rsidRPr="00026C5E">
              <w:t>26</w:t>
            </w:r>
          </w:p>
        </w:tc>
        <w:tc>
          <w:tcPr>
            <w:tcW w:w="677" w:type="pct"/>
            <w:tcBorders>
              <w:top w:val="single" w:sz="4" w:space="0" w:color="auto"/>
              <w:left w:val="single" w:sz="4" w:space="0" w:color="auto"/>
              <w:right w:val="single" w:sz="4" w:space="0" w:color="auto"/>
            </w:tcBorders>
          </w:tcPr>
          <w:p w:rsidR="00453D07" w:rsidRPr="00026C5E" w:rsidRDefault="00453D07" w:rsidP="00A54040">
            <w:r>
              <w:t>21.03.2025</w:t>
            </w:r>
          </w:p>
        </w:tc>
        <w:tc>
          <w:tcPr>
            <w:tcW w:w="1174" w:type="pct"/>
            <w:tcBorders>
              <w:top w:val="single" w:sz="4" w:space="0" w:color="auto"/>
              <w:left w:val="single" w:sz="4" w:space="0" w:color="auto"/>
              <w:right w:val="single" w:sz="4" w:space="0" w:color="auto"/>
            </w:tcBorders>
            <w:hideMark/>
          </w:tcPr>
          <w:p w:rsidR="00453D07" w:rsidRPr="00026C5E" w:rsidRDefault="00453D07" w:rsidP="00026C5E">
            <w:pPr>
              <w:rPr>
                <w:b/>
              </w:rPr>
            </w:pPr>
            <w:r w:rsidRPr="00026C5E">
              <w:rPr>
                <w:b/>
              </w:rPr>
              <w:t xml:space="preserve">4.Мат </w:t>
            </w:r>
          </w:p>
          <w:p w:rsidR="00453D07" w:rsidRPr="00026C5E" w:rsidRDefault="00453D07" w:rsidP="00026C5E">
            <w:pPr>
              <w:rPr>
                <w:b/>
              </w:rPr>
            </w:pPr>
            <w:r w:rsidRPr="00026C5E">
              <w:t>Мат. Цель игры. Мат ферзем, ладьей, слоном, конем, пешкой</w:t>
            </w:r>
          </w:p>
        </w:tc>
        <w:tc>
          <w:tcPr>
            <w:tcW w:w="485" w:type="pct"/>
            <w:tcBorders>
              <w:top w:val="single" w:sz="4" w:space="0" w:color="auto"/>
              <w:left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453D07" w:rsidRPr="00026C5E" w:rsidTr="00453D07">
        <w:trPr>
          <w:trHeight w:val="272"/>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27</w:t>
            </w:r>
          </w:p>
        </w:tc>
        <w:tc>
          <w:tcPr>
            <w:tcW w:w="677" w:type="pct"/>
            <w:tcBorders>
              <w:top w:val="single" w:sz="4" w:space="0" w:color="auto"/>
              <w:left w:val="single" w:sz="4" w:space="0" w:color="auto"/>
              <w:bottom w:val="single" w:sz="4" w:space="0" w:color="auto"/>
              <w:right w:val="single" w:sz="4" w:space="0" w:color="auto"/>
            </w:tcBorders>
          </w:tcPr>
          <w:p w:rsidR="00453D07" w:rsidRPr="00453D07" w:rsidRDefault="00453D07" w:rsidP="00C30BD5">
            <w:r w:rsidRPr="00453D07">
              <w:t>04.04.2025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Мат в один ход. Мат в один ход ферзем, ладьей, слоном, конем, пешкой (простые примеры)</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val="restar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Мат в один ход: сложные примеры с большим числом шахматных фигур. Дидактическое задание «Дай мат в один ход».</w:t>
            </w:r>
          </w:p>
        </w:tc>
      </w:tr>
      <w:tr w:rsidR="00453D07" w:rsidRPr="00026C5E" w:rsidTr="00453D07">
        <w:trPr>
          <w:trHeight w:val="272"/>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28</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11.04.2025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Мат в один ход: сложные примеры с большим числом шахматных фигу</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tcBorders>
              <w:top w:val="single" w:sz="4" w:space="0" w:color="auto"/>
              <w:left w:val="single" w:sz="4" w:space="0" w:color="auto"/>
              <w:bottom w:val="single" w:sz="4" w:space="0" w:color="auto"/>
              <w:right w:val="single" w:sz="4" w:space="0" w:color="auto"/>
            </w:tcBorders>
            <w:vAlign w:val="center"/>
            <w:hideMark/>
          </w:tcPr>
          <w:p w:rsidR="00453D07" w:rsidRPr="00026C5E" w:rsidRDefault="00453D07" w:rsidP="00026C5E"/>
        </w:tc>
      </w:tr>
      <w:tr w:rsidR="00453D07" w:rsidRPr="00026C5E" w:rsidTr="00453D07">
        <w:trPr>
          <w:trHeight w:val="272"/>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29</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18.04.2025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Ничья, пат. Отличие пата от мата. Варианты ничьей</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Отличие пата от мата. Варианты ничьей. Примеры на пат. Дидактическое задание «Пат или не пат».</w:t>
            </w:r>
          </w:p>
        </w:tc>
      </w:tr>
      <w:tr w:rsidR="00453D07" w:rsidRPr="00026C5E" w:rsidTr="00453D07">
        <w:trPr>
          <w:trHeight w:val="272"/>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30</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25.04.2025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Рокировка. Длинная и короткая рокировка</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Длинная и короткая рокировка. Правила рокировки. Дидактическое задание «Рокировка».</w:t>
            </w:r>
          </w:p>
        </w:tc>
      </w:tr>
      <w:tr w:rsidR="00453D07" w:rsidRPr="00026C5E" w:rsidTr="00453D07">
        <w:trPr>
          <w:trHeight w:val="296"/>
        </w:trPr>
        <w:tc>
          <w:tcPr>
            <w:tcW w:w="443" w:type="pct"/>
            <w:vMerge w:val="restart"/>
            <w:tcBorders>
              <w:top w:val="single" w:sz="4" w:space="0" w:color="auto"/>
              <w:left w:val="single" w:sz="4" w:space="0" w:color="auto"/>
              <w:right w:val="single" w:sz="4" w:space="0" w:color="auto"/>
            </w:tcBorders>
          </w:tcPr>
          <w:p w:rsidR="00453D07" w:rsidRPr="00026C5E" w:rsidRDefault="00453D07" w:rsidP="00026C5E">
            <w:r w:rsidRPr="00026C5E">
              <w:t>31</w:t>
            </w:r>
          </w:p>
        </w:tc>
        <w:tc>
          <w:tcPr>
            <w:tcW w:w="677" w:type="pct"/>
            <w:vMerge w:val="restart"/>
            <w:tcBorders>
              <w:top w:val="single" w:sz="4" w:space="0" w:color="auto"/>
              <w:left w:val="single" w:sz="4" w:space="0" w:color="auto"/>
              <w:right w:val="single" w:sz="4" w:space="0" w:color="auto"/>
            </w:tcBorders>
          </w:tcPr>
          <w:p w:rsidR="00453D07" w:rsidRPr="00026C5E" w:rsidRDefault="00453D07" w:rsidP="00026C5E">
            <w:pPr>
              <w:rPr>
                <w:b/>
                <w:bCs/>
              </w:rPr>
            </w:pPr>
            <w:r>
              <w:t>02.05.2025</w:t>
            </w:r>
          </w:p>
        </w:tc>
        <w:tc>
          <w:tcPr>
            <w:tcW w:w="1174" w:type="pct"/>
            <w:vMerge w:val="restart"/>
            <w:tcBorders>
              <w:top w:val="single" w:sz="4" w:space="0" w:color="auto"/>
              <w:left w:val="single" w:sz="4" w:space="0" w:color="auto"/>
              <w:right w:val="single" w:sz="4" w:space="0" w:color="auto"/>
            </w:tcBorders>
            <w:hideMark/>
          </w:tcPr>
          <w:p w:rsidR="00453D07" w:rsidRPr="00026C5E" w:rsidRDefault="00453D07" w:rsidP="00026C5E">
            <w:pPr>
              <w:rPr>
                <w:b/>
              </w:rPr>
            </w:pPr>
            <w:r w:rsidRPr="00026C5E">
              <w:rPr>
                <w:b/>
                <w:bCs/>
              </w:rPr>
              <w:t xml:space="preserve">Шахматная партия </w:t>
            </w:r>
          </w:p>
          <w:p w:rsidR="00453D07" w:rsidRPr="00026C5E" w:rsidRDefault="00453D07" w:rsidP="00026C5E">
            <w:pPr>
              <w:rPr>
                <w:b/>
              </w:rPr>
            </w:pPr>
            <w:r w:rsidRPr="00026C5E">
              <w:t>Игра всеми фигурами из начального положения</w:t>
            </w:r>
          </w:p>
        </w:tc>
        <w:tc>
          <w:tcPr>
            <w:tcW w:w="485" w:type="pct"/>
            <w:vMerge w:val="restart"/>
            <w:tcBorders>
              <w:top w:val="single" w:sz="4" w:space="0" w:color="auto"/>
              <w:left w:val="single" w:sz="4" w:space="0" w:color="auto"/>
              <w:right w:val="single" w:sz="4" w:space="0" w:color="auto"/>
            </w:tcBorders>
          </w:tcPr>
          <w:p w:rsidR="00453D07" w:rsidRPr="00026C5E" w:rsidRDefault="00453D07" w:rsidP="00FF3CFE">
            <w:r>
              <w:t>1</w:t>
            </w:r>
          </w:p>
        </w:tc>
        <w:tc>
          <w:tcPr>
            <w:tcW w:w="2221" w:type="pct"/>
            <w:tcBorders>
              <w:top w:val="single" w:sz="4" w:space="0" w:color="auto"/>
              <w:left w:val="single" w:sz="4" w:space="0" w:color="auto"/>
              <w:bottom w:val="single" w:sz="4" w:space="0" w:color="auto"/>
              <w:right w:val="single" w:sz="4" w:space="0" w:color="auto"/>
            </w:tcBorders>
          </w:tcPr>
          <w:p w:rsidR="00453D07" w:rsidRPr="00026C5E" w:rsidRDefault="00453D07" w:rsidP="00026C5E"/>
        </w:tc>
      </w:tr>
      <w:tr w:rsidR="00453D07" w:rsidRPr="00026C5E" w:rsidTr="00453D07">
        <w:trPr>
          <w:trHeight w:val="293"/>
        </w:trPr>
        <w:tc>
          <w:tcPr>
            <w:tcW w:w="443" w:type="pct"/>
            <w:vMerge/>
            <w:tcBorders>
              <w:left w:val="single" w:sz="4" w:space="0" w:color="auto"/>
              <w:bottom w:val="single" w:sz="4" w:space="0" w:color="auto"/>
              <w:right w:val="single" w:sz="4" w:space="0" w:color="auto"/>
            </w:tcBorders>
            <w:hideMark/>
          </w:tcPr>
          <w:p w:rsidR="00453D07" w:rsidRPr="00026C5E" w:rsidRDefault="00453D07" w:rsidP="00026C5E"/>
        </w:tc>
        <w:tc>
          <w:tcPr>
            <w:tcW w:w="677" w:type="pct"/>
            <w:vMerge/>
            <w:tcBorders>
              <w:left w:val="single" w:sz="4" w:space="0" w:color="auto"/>
              <w:bottom w:val="single" w:sz="4" w:space="0" w:color="auto"/>
              <w:right w:val="single" w:sz="4" w:space="0" w:color="auto"/>
            </w:tcBorders>
          </w:tcPr>
          <w:p w:rsidR="00453D07" w:rsidRPr="00026C5E" w:rsidRDefault="00453D07" w:rsidP="00026C5E"/>
        </w:tc>
        <w:tc>
          <w:tcPr>
            <w:tcW w:w="1174" w:type="pct"/>
            <w:vMerge/>
            <w:tcBorders>
              <w:left w:val="single" w:sz="4" w:space="0" w:color="auto"/>
              <w:bottom w:val="single" w:sz="4" w:space="0" w:color="auto"/>
              <w:right w:val="single" w:sz="4" w:space="0" w:color="auto"/>
            </w:tcBorders>
            <w:hideMark/>
          </w:tcPr>
          <w:p w:rsidR="00453D07" w:rsidRPr="00026C5E" w:rsidRDefault="00453D07" w:rsidP="00026C5E"/>
        </w:tc>
        <w:tc>
          <w:tcPr>
            <w:tcW w:w="485" w:type="pct"/>
            <w:vMerge/>
            <w:tcBorders>
              <w:left w:val="single" w:sz="4" w:space="0" w:color="auto"/>
              <w:bottom w:val="single" w:sz="4" w:space="0" w:color="auto"/>
              <w:right w:val="single" w:sz="4" w:space="0" w:color="auto"/>
            </w:tcBorders>
          </w:tcPr>
          <w:p w:rsidR="00453D07" w:rsidRPr="00026C5E" w:rsidRDefault="00453D07" w:rsidP="00026C5E"/>
        </w:tc>
        <w:tc>
          <w:tcPr>
            <w:tcW w:w="2221"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Игра всеми фигурами из начального положения (без пояснения о том, как лучше начинать шахматную партию). Дидактическая игра «Два хода».</w:t>
            </w:r>
          </w:p>
        </w:tc>
      </w:tr>
      <w:tr w:rsidR="00453D07" w:rsidRPr="00026C5E" w:rsidTr="00453D07">
        <w:trPr>
          <w:trHeight w:val="795"/>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32</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rsidRPr="00453D07">
              <w:rPr>
                <w:bCs/>
              </w:rPr>
              <w:t>16.05.2025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Общие рекомендации о принципах разыгрывания дебюта.</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val="restar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 xml:space="preserve">Самые общие рекомендации о принципах разыгрывания дебюта. Игра всеми фигурами из начального положения. Демонстрация коротких партий. </w:t>
            </w:r>
          </w:p>
        </w:tc>
      </w:tr>
      <w:tr w:rsidR="00453D07" w:rsidRPr="00026C5E" w:rsidTr="00453D07">
        <w:trPr>
          <w:trHeight w:val="300"/>
        </w:trPr>
        <w:tc>
          <w:tcPr>
            <w:tcW w:w="443"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33</w:t>
            </w:r>
          </w:p>
        </w:tc>
        <w:tc>
          <w:tcPr>
            <w:tcW w:w="677" w:type="pct"/>
            <w:tcBorders>
              <w:top w:val="single" w:sz="4" w:space="0" w:color="auto"/>
              <w:left w:val="single" w:sz="4" w:space="0" w:color="auto"/>
              <w:bottom w:val="single" w:sz="4" w:space="0" w:color="auto"/>
              <w:right w:val="single" w:sz="4" w:space="0" w:color="auto"/>
            </w:tcBorders>
          </w:tcPr>
          <w:p w:rsidR="00453D07" w:rsidRPr="00026C5E" w:rsidRDefault="00453D07" w:rsidP="00026C5E">
            <w:r>
              <w:t>23.05.2025</w:t>
            </w:r>
          </w:p>
        </w:tc>
        <w:tc>
          <w:tcPr>
            <w:tcW w:w="1174" w:type="pct"/>
            <w:tcBorders>
              <w:top w:val="single" w:sz="4" w:space="0" w:color="auto"/>
              <w:left w:val="single" w:sz="4" w:space="0" w:color="auto"/>
              <w:bottom w:val="single" w:sz="4" w:space="0" w:color="auto"/>
              <w:right w:val="single" w:sz="4" w:space="0" w:color="auto"/>
            </w:tcBorders>
            <w:hideMark/>
          </w:tcPr>
          <w:p w:rsidR="00453D07" w:rsidRPr="00026C5E" w:rsidRDefault="00453D07" w:rsidP="00026C5E">
            <w:r w:rsidRPr="00026C5E">
              <w:t>Демонстрация коротких партий</w:t>
            </w:r>
          </w:p>
        </w:tc>
        <w:tc>
          <w:tcPr>
            <w:tcW w:w="485" w:type="pct"/>
            <w:tcBorders>
              <w:top w:val="single" w:sz="4" w:space="0" w:color="auto"/>
              <w:left w:val="single" w:sz="4" w:space="0" w:color="auto"/>
              <w:bottom w:val="single" w:sz="4" w:space="0" w:color="auto"/>
              <w:right w:val="single" w:sz="4" w:space="0" w:color="auto"/>
            </w:tcBorders>
          </w:tcPr>
          <w:p w:rsidR="00453D07" w:rsidRPr="00026C5E" w:rsidRDefault="00453D07" w:rsidP="00FF3CFE">
            <w:r>
              <w:t>1</w:t>
            </w:r>
          </w:p>
        </w:tc>
        <w:tc>
          <w:tcPr>
            <w:tcW w:w="2221" w:type="pct"/>
            <w:vMerge/>
            <w:tcBorders>
              <w:top w:val="single" w:sz="4" w:space="0" w:color="auto"/>
              <w:left w:val="single" w:sz="4" w:space="0" w:color="auto"/>
              <w:bottom w:val="single" w:sz="4" w:space="0" w:color="auto"/>
              <w:right w:val="single" w:sz="4" w:space="0" w:color="auto"/>
            </w:tcBorders>
            <w:vAlign w:val="center"/>
            <w:hideMark/>
          </w:tcPr>
          <w:p w:rsidR="00453D07" w:rsidRPr="00026C5E" w:rsidRDefault="00453D07" w:rsidP="00026C5E"/>
        </w:tc>
      </w:tr>
    </w:tbl>
    <w:p w:rsidR="003E3975" w:rsidRPr="00026C5E" w:rsidRDefault="003E3975" w:rsidP="00026C5E">
      <w:pPr>
        <w:jc w:val="center"/>
        <w:rPr>
          <w:b/>
        </w:rPr>
      </w:pPr>
    </w:p>
    <w:p w:rsidR="003E3975" w:rsidRPr="00026C5E" w:rsidRDefault="003E3975" w:rsidP="00026C5E">
      <w:pPr>
        <w:rPr>
          <w:rFonts w:eastAsiaTheme="minorHAnsi"/>
          <w:lang w:eastAsia="en-US"/>
        </w:rPr>
      </w:pPr>
    </w:p>
    <w:p w:rsidR="00EC3D64" w:rsidRPr="00026C5E" w:rsidRDefault="00EC3D64" w:rsidP="008A6F90">
      <w:pPr>
        <w:contextualSpacing/>
        <w:jc w:val="center"/>
        <w:rPr>
          <w:b/>
        </w:rPr>
      </w:pPr>
      <w:r w:rsidRPr="00026C5E">
        <w:rPr>
          <w:b/>
        </w:rPr>
        <w:t>Учебно-методическое обеспечение</w:t>
      </w:r>
    </w:p>
    <w:p w:rsidR="00EC3D64" w:rsidRPr="00026C5E" w:rsidRDefault="00EC3D64" w:rsidP="00026C5E">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622"/>
      </w:tblGrid>
      <w:tr w:rsidR="00EC3D64" w:rsidRPr="00026C5E" w:rsidTr="00EC3D64">
        <w:tc>
          <w:tcPr>
            <w:tcW w:w="4949" w:type="dxa"/>
            <w:tcBorders>
              <w:top w:val="single" w:sz="4" w:space="0" w:color="auto"/>
              <w:left w:val="single" w:sz="4" w:space="0" w:color="auto"/>
              <w:bottom w:val="single" w:sz="4" w:space="0" w:color="auto"/>
              <w:right w:val="single" w:sz="4" w:space="0" w:color="auto"/>
            </w:tcBorders>
            <w:hideMark/>
          </w:tcPr>
          <w:p w:rsidR="00EC3D64" w:rsidRPr="00026C5E" w:rsidRDefault="00EC3D64" w:rsidP="00026C5E">
            <w:pPr>
              <w:jc w:val="center"/>
              <w:rPr>
                <w:b/>
                <w:lang w:eastAsia="en-US"/>
              </w:rPr>
            </w:pPr>
            <w:r w:rsidRPr="00026C5E">
              <w:rPr>
                <w:b/>
              </w:rPr>
              <w:t>УМК учителя</w:t>
            </w:r>
          </w:p>
        </w:tc>
        <w:tc>
          <w:tcPr>
            <w:tcW w:w="4622" w:type="dxa"/>
            <w:tcBorders>
              <w:top w:val="single" w:sz="4" w:space="0" w:color="auto"/>
              <w:left w:val="single" w:sz="4" w:space="0" w:color="auto"/>
              <w:bottom w:val="single" w:sz="4" w:space="0" w:color="auto"/>
              <w:right w:val="single" w:sz="4" w:space="0" w:color="auto"/>
            </w:tcBorders>
            <w:hideMark/>
          </w:tcPr>
          <w:p w:rsidR="00EC3D64" w:rsidRPr="00026C5E" w:rsidRDefault="00EC3D64" w:rsidP="00026C5E">
            <w:pPr>
              <w:jc w:val="center"/>
              <w:rPr>
                <w:b/>
                <w:lang w:eastAsia="en-US"/>
              </w:rPr>
            </w:pPr>
            <w:r w:rsidRPr="00026C5E">
              <w:rPr>
                <w:b/>
              </w:rPr>
              <w:t>УМК обучающихся</w:t>
            </w:r>
          </w:p>
        </w:tc>
      </w:tr>
      <w:tr w:rsidR="00185040" w:rsidRPr="00026C5E" w:rsidTr="00EC3D64">
        <w:tc>
          <w:tcPr>
            <w:tcW w:w="4949" w:type="dxa"/>
            <w:tcBorders>
              <w:top w:val="single" w:sz="4" w:space="0" w:color="auto"/>
              <w:left w:val="single" w:sz="4" w:space="0" w:color="auto"/>
              <w:bottom w:val="single" w:sz="4" w:space="0" w:color="auto"/>
              <w:right w:val="single" w:sz="4" w:space="0" w:color="auto"/>
            </w:tcBorders>
          </w:tcPr>
          <w:p w:rsidR="00185040" w:rsidRPr="00026C5E" w:rsidRDefault="00026C5E" w:rsidP="00026C5E">
            <w:pPr>
              <w:pStyle w:val="a3"/>
              <w:numPr>
                <w:ilvl w:val="0"/>
                <w:numId w:val="20"/>
              </w:numPr>
              <w:shd w:val="clear" w:color="auto" w:fill="FFFFFF"/>
              <w:spacing w:before="0" w:beforeAutospacing="0" w:after="0" w:afterAutospacing="0"/>
              <w:rPr>
                <w:color w:val="000000"/>
              </w:rPr>
            </w:pPr>
            <w:r>
              <w:rPr>
                <w:color w:val="000000"/>
              </w:rPr>
              <w:t>П</w:t>
            </w:r>
            <w:r w:rsidR="00185040" w:rsidRPr="00026C5E">
              <w:rPr>
                <w:color w:val="000000"/>
              </w:rPr>
              <w:t xml:space="preserve">рограмма И.Г.Сухина «Шахматы школе», рекомендованная Министерством образования Российской Федерации опубликована  в "Программах общеобразовательных учреждений для начальных классов (1 - 4) в двух частях. Часть вторая". - М.: </w:t>
            </w:r>
            <w:r w:rsidRPr="00026C5E">
              <w:rPr>
                <w:color w:val="000000"/>
              </w:rPr>
              <w:t>Просвещение, 2002, 3-е издание</w:t>
            </w:r>
          </w:p>
          <w:p w:rsidR="00026C5E" w:rsidRPr="00026C5E" w:rsidRDefault="00026C5E" w:rsidP="00026C5E">
            <w:pPr>
              <w:pStyle w:val="a3"/>
              <w:numPr>
                <w:ilvl w:val="0"/>
                <w:numId w:val="20"/>
              </w:numPr>
              <w:spacing w:before="0" w:beforeAutospacing="0" w:after="0" w:afterAutospacing="0"/>
              <w:rPr>
                <w:color w:val="000000"/>
              </w:rPr>
            </w:pPr>
            <w:r w:rsidRPr="00026C5E">
              <w:rPr>
                <w:color w:val="000000"/>
              </w:rPr>
              <w:t>А.А. Тимофеев  "Программа курса "Шахматы – школе: Для начальных классов общеобразовательных учреждений", 2011</w:t>
            </w:r>
          </w:p>
          <w:p w:rsidR="00026C5E" w:rsidRPr="00026C5E" w:rsidRDefault="00026C5E" w:rsidP="00026C5E">
            <w:pPr>
              <w:pStyle w:val="a3"/>
              <w:numPr>
                <w:ilvl w:val="0"/>
                <w:numId w:val="20"/>
              </w:numPr>
              <w:shd w:val="clear" w:color="auto" w:fill="FFFFFF"/>
              <w:spacing w:before="0" w:beforeAutospacing="0" w:after="0" w:afterAutospacing="0"/>
              <w:rPr>
                <w:color w:val="000000"/>
              </w:rPr>
            </w:pPr>
            <w:r w:rsidRPr="00026C5E">
              <w:t xml:space="preserve">Сборник  программ внеурочной деятельности. 1-4 классы / под ред. </w:t>
            </w:r>
            <w:r w:rsidRPr="00026C5E">
              <w:br/>
              <w:t>Н.Ф. Виноградовой – М.: «Вентана-Граф», 2012.</w:t>
            </w:r>
          </w:p>
          <w:p w:rsidR="00185040" w:rsidRPr="00026C5E" w:rsidRDefault="00185040" w:rsidP="00026C5E">
            <w:pPr>
              <w:jc w:val="center"/>
              <w:rPr>
                <w:b/>
              </w:rPr>
            </w:pPr>
          </w:p>
        </w:tc>
        <w:tc>
          <w:tcPr>
            <w:tcW w:w="4622" w:type="dxa"/>
            <w:tcBorders>
              <w:top w:val="single" w:sz="4" w:space="0" w:color="auto"/>
              <w:left w:val="single" w:sz="4" w:space="0" w:color="auto"/>
              <w:bottom w:val="single" w:sz="4" w:space="0" w:color="auto"/>
              <w:right w:val="single" w:sz="4" w:space="0" w:color="auto"/>
            </w:tcBorders>
          </w:tcPr>
          <w:p w:rsidR="00026C5E" w:rsidRPr="00026C5E" w:rsidRDefault="00026C5E" w:rsidP="00026C5E">
            <w:pPr>
              <w:pStyle w:val="a9"/>
              <w:numPr>
                <w:ilvl w:val="0"/>
                <w:numId w:val="20"/>
              </w:numPr>
              <w:spacing w:after="0" w:line="240" w:lineRule="auto"/>
              <w:ind w:left="714" w:hanging="357"/>
              <w:outlineLvl w:val="0"/>
              <w:rPr>
                <w:rFonts w:ascii="Times New Roman" w:hAnsi="Times New Roman" w:cs="Times New Roman"/>
                <w:bCs/>
                <w:kern w:val="36"/>
                <w:sz w:val="24"/>
                <w:szCs w:val="24"/>
              </w:rPr>
            </w:pPr>
            <w:r w:rsidRPr="008A6F90">
              <w:rPr>
                <w:rFonts w:ascii="Times New Roman" w:hAnsi="Times New Roman" w:cs="Times New Roman"/>
                <w:bCs/>
                <w:kern w:val="36"/>
                <w:sz w:val="24"/>
                <w:szCs w:val="24"/>
                <w:lang w:val="ru-RU"/>
              </w:rPr>
              <w:t xml:space="preserve">Сухин И. "Шахматы. 1 класс. Там клетки черно-белые чудес и тайн полны." </w:t>
            </w:r>
            <w:r w:rsidRPr="00026C5E">
              <w:rPr>
                <w:rFonts w:ascii="Times New Roman" w:hAnsi="Times New Roman" w:cs="Times New Roman"/>
                <w:bCs/>
                <w:kern w:val="36"/>
                <w:sz w:val="24"/>
                <w:szCs w:val="24"/>
              </w:rPr>
              <w:t xml:space="preserve">Учебник в двух частях </w:t>
            </w:r>
          </w:p>
          <w:p w:rsidR="00026C5E" w:rsidRPr="00026C5E" w:rsidRDefault="00026C5E" w:rsidP="00026C5E">
            <w:pPr>
              <w:pStyle w:val="1"/>
              <w:numPr>
                <w:ilvl w:val="0"/>
                <w:numId w:val="20"/>
              </w:numPr>
              <w:spacing w:before="0" w:beforeAutospacing="0" w:after="0" w:afterAutospacing="0"/>
              <w:ind w:left="714" w:hanging="357"/>
              <w:rPr>
                <w:b w:val="0"/>
                <w:sz w:val="24"/>
                <w:szCs w:val="24"/>
              </w:rPr>
            </w:pPr>
            <w:r w:rsidRPr="00026C5E">
              <w:rPr>
                <w:b w:val="0"/>
                <w:sz w:val="24"/>
                <w:szCs w:val="24"/>
              </w:rPr>
              <w:t xml:space="preserve">Сухин И. "Шахматы первый год или учусь и учу. Пособие для учителя" </w:t>
            </w:r>
          </w:p>
          <w:p w:rsidR="00185040" w:rsidRPr="00026C5E" w:rsidRDefault="00185040" w:rsidP="00026C5E">
            <w:pPr>
              <w:rPr>
                <w:b/>
              </w:rPr>
            </w:pPr>
          </w:p>
        </w:tc>
      </w:tr>
    </w:tbl>
    <w:p w:rsidR="00EC3D64" w:rsidRDefault="00EC3D64"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Default="00453D07" w:rsidP="00026C5E">
      <w:pPr>
        <w:rPr>
          <w:rFonts w:eastAsiaTheme="minorHAnsi"/>
          <w:b/>
          <w:lang w:eastAsia="en-US"/>
        </w:rPr>
      </w:pPr>
    </w:p>
    <w:p w:rsidR="00453D07" w:rsidRPr="00026C5E" w:rsidRDefault="00453D07" w:rsidP="00026C5E">
      <w:pPr>
        <w:rPr>
          <w:rFonts w:eastAsiaTheme="minorHAnsi"/>
          <w:b/>
          <w:lang w:eastAsia="en-US"/>
        </w:rPr>
      </w:pPr>
    </w:p>
    <w:p w:rsidR="003E3975" w:rsidRPr="00026C5E" w:rsidRDefault="003E3975" w:rsidP="00026C5E">
      <w:pPr>
        <w:pStyle w:val="a8"/>
        <w:rPr>
          <w:rFonts w:ascii="Times New Roman" w:hAnsi="Times New Roman" w:cs="Times New Roman"/>
          <w:sz w:val="24"/>
          <w:szCs w:val="24"/>
          <w:lang w:val="ru-RU"/>
        </w:rPr>
      </w:pPr>
    </w:p>
    <w:p w:rsidR="00026C5E" w:rsidRPr="00453D07" w:rsidRDefault="003E3975" w:rsidP="00453D07">
      <w:pPr>
        <w:tabs>
          <w:tab w:val="left" w:pos="8460"/>
          <w:tab w:val="left" w:pos="9900"/>
        </w:tabs>
      </w:pPr>
      <w:r w:rsidRPr="00453D07">
        <w:rPr>
          <w:b/>
        </w:rPr>
        <w:t>Учебно-методическое обеспечение</w:t>
      </w:r>
    </w:p>
    <w:p w:rsidR="008A6F90" w:rsidRDefault="00AA78C0" w:rsidP="008A6F90">
      <w:pPr>
        <w:pStyle w:val="a9"/>
        <w:tabs>
          <w:tab w:val="left" w:pos="8460"/>
          <w:tab w:val="left" w:pos="9900"/>
        </w:tabs>
        <w:spacing w:after="0" w:line="240" w:lineRule="auto"/>
        <w:ind w:left="2160"/>
        <w:rPr>
          <w:rFonts w:ascii="Times New Roman" w:hAnsi="Times New Roman" w:cs="Times New Roman"/>
          <w:sz w:val="24"/>
          <w:szCs w:val="24"/>
          <w:lang w:val="ru-RU"/>
        </w:rPr>
      </w:pPr>
      <w:r>
        <w:rPr>
          <w:rFonts w:ascii="Times New Roman" w:hAnsi="Times New Roman" w:cs="Times New Roman"/>
          <w:sz w:val="24"/>
          <w:szCs w:val="24"/>
          <w:lang w:val="ru-RU"/>
        </w:rPr>
        <w:t xml:space="preserve">Методическое пособие для учителя , М., Уманская, 2022 г., </w:t>
      </w:r>
      <w:r w:rsidRPr="00AA78C0">
        <w:rPr>
          <w:rFonts w:ascii="Times New Roman" w:hAnsi="Times New Roman" w:cs="Times New Roman"/>
          <w:sz w:val="24"/>
          <w:szCs w:val="24"/>
          <w:lang w:val="ru-RU"/>
        </w:rPr>
        <w:t>Шахматы в школе. Методические рекомендации. Первый год обучения : учеб. пособие для общеобразоват. организаций / Е. А. Прудникова, Е. И. Волкова. — М.: Просвещение, 2017.</w:t>
      </w:r>
    </w:p>
    <w:p w:rsidR="00F833FF" w:rsidRPr="00AA78C0" w:rsidRDefault="00F833FF" w:rsidP="008A6F90">
      <w:pPr>
        <w:pStyle w:val="a9"/>
        <w:tabs>
          <w:tab w:val="left" w:pos="8460"/>
          <w:tab w:val="left" w:pos="9900"/>
        </w:tabs>
        <w:spacing w:after="0" w:line="240" w:lineRule="auto"/>
        <w:ind w:left="2160"/>
        <w:rPr>
          <w:rFonts w:ascii="Times New Roman" w:hAnsi="Times New Roman" w:cs="Times New Roman"/>
          <w:sz w:val="24"/>
          <w:szCs w:val="24"/>
          <w:lang w:val="ru-RU"/>
        </w:rPr>
      </w:pPr>
    </w:p>
    <w:p w:rsidR="00F833FF" w:rsidRPr="00F833FF" w:rsidRDefault="00F833FF" w:rsidP="00F833FF">
      <w:pPr>
        <w:shd w:val="clear" w:color="auto" w:fill="FFFFFF"/>
        <w:rPr>
          <w:color w:val="1A1A1A"/>
          <w:sz w:val="22"/>
          <w:szCs w:val="22"/>
        </w:rPr>
      </w:pPr>
      <w:r w:rsidRPr="00F833FF">
        <w:rPr>
          <w:color w:val="1A1A1A"/>
          <w:sz w:val="22"/>
          <w:szCs w:val="22"/>
        </w:rPr>
        <w:t>Костров В.В. Первоклассный шахматный учебник поможет детям освоить правила</w:t>
      </w:r>
    </w:p>
    <w:p w:rsidR="00F833FF" w:rsidRPr="00F833FF" w:rsidRDefault="00F833FF" w:rsidP="00F833FF">
      <w:pPr>
        <w:shd w:val="clear" w:color="auto" w:fill="FFFFFF"/>
        <w:rPr>
          <w:color w:val="1A1A1A"/>
          <w:sz w:val="22"/>
          <w:szCs w:val="22"/>
        </w:rPr>
      </w:pPr>
      <w:r w:rsidRPr="00F833FF">
        <w:rPr>
          <w:color w:val="1A1A1A"/>
          <w:sz w:val="22"/>
          <w:szCs w:val="22"/>
        </w:rPr>
        <w:t>игры. – СПб.: Издательский Дом «Литера», 2021</w:t>
      </w:r>
    </w:p>
    <w:p w:rsidR="00F833FF" w:rsidRPr="00F833FF" w:rsidRDefault="00F833FF" w:rsidP="00F833FF">
      <w:pPr>
        <w:shd w:val="clear" w:color="auto" w:fill="FFFFFF"/>
        <w:rPr>
          <w:color w:val="1A1A1A"/>
          <w:sz w:val="22"/>
          <w:szCs w:val="22"/>
        </w:rPr>
      </w:pPr>
      <w:r w:rsidRPr="00F833FF">
        <w:rPr>
          <w:color w:val="1A1A1A"/>
          <w:sz w:val="22"/>
          <w:szCs w:val="22"/>
        </w:rPr>
        <w:t>Костров В.В. Первоклассная шахматная тетрадь поможет детям проверить свои</w:t>
      </w:r>
    </w:p>
    <w:p w:rsidR="00F833FF" w:rsidRPr="00F833FF" w:rsidRDefault="00F833FF" w:rsidP="00F833FF">
      <w:pPr>
        <w:shd w:val="clear" w:color="auto" w:fill="FFFFFF"/>
        <w:rPr>
          <w:color w:val="1A1A1A"/>
          <w:sz w:val="22"/>
          <w:szCs w:val="22"/>
        </w:rPr>
      </w:pPr>
      <w:r w:rsidRPr="00F833FF">
        <w:rPr>
          <w:color w:val="1A1A1A"/>
          <w:sz w:val="22"/>
          <w:szCs w:val="22"/>
        </w:rPr>
        <w:t>знания. – СПб.: Издательский Дом «Литера», 2021</w:t>
      </w:r>
    </w:p>
    <w:p w:rsidR="00F833FF" w:rsidRPr="00F833FF" w:rsidRDefault="00F833FF" w:rsidP="00F833FF">
      <w:pPr>
        <w:shd w:val="clear" w:color="auto" w:fill="FFFFFF"/>
        <w:rPr>
          <w:color w:val="1A1A1A"/>
          <w:sz w:val="22"/>
          <w:szCs w:val="22"/>
        </w:rPr>
      </w:pPr>
      <w:r w:rsidRPr="00F833FF">
        <w:rPr>
          <w:color w:val="1A1A1A"/>
          <w:sz w:val="22"/>
          <w:szCs w:val="22"/>
        </w:rPr>
        <w:t>Сухин И. Г. «Задачи к курсу «шахматы – школе». Первый год обучения. 1500</w:t>
      </w:r>
    </w:p>
    <w:p w:rsidR="00F833FF" w:rsidRPr="00F833FF" w:rsidRDefault="00F833FF" w:rsidP="00F833FF">
      <w:pPr>
        <w:shd w:val="clear" w:color="auto" w:fill="FFFFFF"/>
        <w:rPr>
          <w:color w:val="1A1A1A"/>
          <w:sz w:val="22"/>
          <w:szCs w:val="22"/>
        </w:rPr>
      </w:pPr>
      <w:r w:rsidRPr="00F833FF">
        <w:rPr>
          <w:color w:val="1A1A1A"/>
          <w:sz w:val="22"/>
          <w:szCs w:val="22"/>
        </w:rPr>
        <w:t>малофигурных позиций».</w:t>
      </w:r>
    </w:p>
    <w:p w:rsidR="00F833FF" w:rsidRPr="00F833FF" w:rsidRDefault="00F833FF" w:rsidP="00F833FF">
      <w:pPr>
        <w:shd w:val="clear" w:color="auto" w:fill="FFFFFF"/>
        <w:rPr>
          <w:color w:val="1A1A1A"/>
          <w:sz w:val="22"/>
          <w:szCs w:val="22"/>
        </w:rPr>
      </w:pPr>
      <w:r w:rsidRPr="00F833FF">
        <w:rPr>
          <w:color w:val="1A1A1A"/>
          <w:sz w:val="22"/>
          <w:szCs w:val="22"/>
        </w:rPr>
        <w:t>Хочу учиться шахматам! / Анна Дорофеева. – М.: Русский шахматный дом, 2021 –</w:t>
      </w:r>
    </w:p>
    <w:p w:rsidR="00F833FF" w:rsidRPr="00F833FF" w:rsidRDefault="00F833FF" w:rsidP="00F833FF">
      <w:pPr>
        <w:shd w:val="clear" w:color="auto" w:fill="FFFFFF"/>
        <w:rPr>
          <w:color w:val="1A1A1A"/>
          <w:sz w:val="22"/>
          <w:szCs w:val="22"/>
        </w:rPr>
      </w:pPr>
      <w:r w:rsidRPr="00F833FF">
        <w:rPr>
          <w:color w:val="1A1A1A"/>
          <w:sz w:val="22"/>
          <w:szCs w:val="22"/>
        </w:rPr>
        <w:t>160 с. (Школьный шахматный учебник).</w:t>
      </w:r>
    </w:p>
    <w:p w:rsidR="00F833FF" w:rsidRPr="00F833FF" w:rsidRDefault="00F833FF" w:rsidP="00F833FF">
      <w:pPr>
        <w:shd w:val="clear" w:color="auto" w:fill="FFFFFF"/>
        <w:rPr>
          <w:color w:val="1A1A1A"/>
          <w:sz w:val="22"/>
          <w:szCs w:val="22"/>
        </w:rPr>
      </w:pPr>
      <w:r w:rsidRPr="00F833FF">
        <w:rPr>
          <w:color w:val="1A1A1A"/>
          <w:sz w:val="22"/>
          <w:szCs w:val="22"/>
        </w:rPr>
        <w:t>Шахматы: первые шаги. Мат в 1 ход / Анна Дорофеева. - Изд. 2-е, исправл. – М. : ИП</w:t>
      </w:r>
    </w:p>
    <w:p w:rsidR="00F833FF" w:rsidRPr="00F833FF" w:rsidRDefault="00F833FF" w:rsidP="00F833FF">
      <w:pPr>
        <w:shd w:val="clear" w:color="auto" w:fill="FFFFFF"/>
        <w:rPr>
          <w:color w:val="1A1A1A"/>
          <w:sz w:val="22"/>
          <w:szCs w:val="22"/>
        </w:rPr>
      </w:pPr>
      <w:r w:rsidRPr="00F833FF">
        <w:rPr>
          <w:color w:val="1A1A1A"/>
          <w:sz w:val="22"/>
          <w:szCs w:val="22"/>
        </w:rPr>
        <w:t>Дорофеева Анна Геннадьевна, 2021 – 80 с.: ил. – (Уроки шахмат).</w:t>
      </w:r>
    </w:p>
    <w:p w:rsidR="00F833FF" w:rsidRPr="00F833FF" w:rsidRDefault="00F833FF" w:rsidP="00F833FF">
      <w:pPr>
        <w:shd w:val="clear" w:color="auto" w:fill="FFFFFF"/>
        <w:rPr>
          <w:color w:val="1A1A1A"/>
          <w:sz w:val="22"/>
          <w:szCs w:val="22"/>
        </w:rPr>
      </w:pPr>
      <w:r w:rsidRPr="00F833FF">
        <w:rPr>
          <w:color w:val="1A1A1A"/>
          <w:sz w:val="22"/>
          <w:szCs w:val="22"/>
        </w:rPr>
        <w:t>Шахматы: первые шаги. Мат в 2 хода / Анна Дорофеева. – М.: ИП Дорофеева Анна</w:t>
      </w:r>
    </w:p>
    <w:p w:rsidR="00F833FF" w:rsidRPr="00F833FF" w:rsidRDefault="00F833FF" w:rsidP="00F833FF">
      <w:pPr>
        <w:shd w:val="clear" w:color="auto" w:fill="FFFFFF"/>
        <w:rPr>
          <w:color w:val="1A1A1A"/>
          <w:sz w:val="22"/>
          <w:szCs w:val="22"/>
        </w:rPr>
      </w:pPr>
      <w:r w:rsidRPr="00F833FF">
        <w:rPr>
          <w:color w:val="1A1A1A"/>
          <w:sz w:val="22"/>
          <w:szCs w:val="22"/>
        </w:rPr>
        <w:t>Геннадьевна, 2020 – 80 с.: ил. – (Уроки шахмат).</w:t>
      </w:r>
    </w:p>
    <w:p w:rsidR="00026C5E" w:rsidRPr="00AA78C0" w:rsidRDefault="00026C5E" w:rsidP="00AA78C0">
      <w:pPr>
        <w:pStyle w:val="a9"/>
        <w:shd w:val="clear" w:color="auto" w:fill="FFFFFF" w:themeFill="background1"/>
        <w:spacing w:after="0" w:line="240" w:lineRule="auto"/>
        <w:rPr>
          <w:rFonts w:ascii="Times New Roman" w:hAnsi="Times New Roman" w:cs="Times New Roman"/>
          <w:sz w:val="24"/>
          <w:szCs w:val="24"/>
          <w:lang w:val="ru-RU"/>
        </w:rPr>
      </w:pPr>
    </w:p>
    <w:p w:rsidR="003E3975" w:rsidRDefault="003E3975" w:rsidP="00453D07">
      <w:pPr>
        <w:rPr>
          <w:b/>
        </w:rPr>
      </w:pPr>
      <w:r w:rsidRPr="00453D07">
        <w:rPr>
          <w:b/>
        </w:rPr>
        <w:t>Наглядные пособия</w:t>
      </w:r>
    </w:p>
    <w:p w:rsidR="00453D07" w:rsidRPr="00453D07" w:rsidRDefault="00453D07" w:rsidP="00453D07"/>
    <w:p w:rsidR="008A6F90" w:rsidRPr="00AA78C0" w:rsidRDefault="008A6F90" w:rsidP="008A6F90">
      <w:pPr>
        <w:pStyle w:val="a9"/>
        <w:ind w:left="2160"/>
        <w:rPr>
          <w:rFonts w:ascii="Times New Roman" w:hAnsi="Times New Roman" w:cs="Times New Roman"/>
          <w:b/>
          <w:sz w:val="24"/>
          <w:lang w:val="ru-RU"/>
        </w:rPr>
      </w:pPr>
    </w:p>
    <w:p w:rsidR="006E0A65" w:rsidRPr="00007FAE" w:rsidRDefault="006E0A65" w:rsidP="00453D07">
      <w:pPr>
        <w:rPr>
          <w:b/>
        </w:rPr>
      </w:pPr>
      <w:r w:rsidRPr="00453D07">
        <w:rPr>
          <w:b/>
        </w:rPr>
        <w:t>Интернет</w:t>
      </w:r>
      <w:r w:rsidRPr="00007FAE">
        <w:rPr>
          <w:b/>
        </w:rPr>
        <w:t>-</w:t>
      </w:r>
      <w:r w:rsidRPr="00453D07">
        <w:rPr>
          <w:b/>
        </w:rPr>
        <w:t>сайты</w:t>
      </w:r>
    </w:p>
    <w:p w:rsidR="00EC3D64" w:rsidRPr="00007FAE" w:rsidRDefault="00007FAE" w:rsidP="00026C5E">
      <w:pPr>
        <w:jc w:val="both"/>
      </w:pPr>
      <w:r>
        <w:t xml:space="preserve">Правила шахмат https://ruchess.ru/downloads/2021/chess_rules.pdf Шахматный баннер: https://chessbuy.ru/shakhmaty/napolnye-i-gigantskie/doska-shakhmatnaya-gigantskaya-elastichnaya-240-smgm-13/ </w:t>
      </w:r>
      <w:r>
        <w:rPr>
          <w:rFonts w:ascii="Helvetica" w:hAnsi="Helvetica"/>
          <w:color w:val="1A1A1A"/>
          <w:sz w:val="23"/>
          <w:szCs w:val="23"/>
          <w:shd w:val="clear" w:color="auto" w:fill="FFFFFF"/>
        </w:rPr>
        <w:t>www.Шахматнаяпланета.рф</w:t>
      </w:r>
    </w:p>
    <w:sectPr w:rsidR="00EC3D64" w:rsidRPr="00007FAE" w:rsidSect="00B904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2B" w:rsidRDefault="00D3692B" w:rsidP="003E3975">
      <w:r>
        <w:separator/>
      </w:r>
    </w:p>
  </w:endnote>
  <w:endnote w:type="continuationSeparator" w:id="0">
    <w:p w:rsidR="00D3692B" w:rsidRDefault="00D3692B" w:rsidP="003E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2B" w:rsidRDefault="00D3692B" w:rsidP="003E3975">
      <w:r>
        <w:separator/>
      </w:r>
    </w:p>
  </w:footnote>
  <w:footnote w:type="continuationSeparator" w:id="0">
    <w:p w:rsidR="00D3692B" w:rsidRDefault="00D3692B" w:rsidP="003E3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2C5C"/>
    <w:multiLevelType w:val="hybridMultilevel"/>
    <w:tmpl w:val="1DD84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F15C0"/>
    <w:multiLevelType w:val="hybridMultilevel"/>
    <w:tmpl w:val="2528E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4C2368"/>
    <w:multiLevelType w:val="hybridMultilevel"/>
    <w:tmpl w:val="2F94C05E"/>
    <w:lvl w:ilvl="0" w:tplc="DEEA6000">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B738C"/>
    <w:multiLevelType w:val="hybridMultilevel"/>
    <w:tmpl w:val="ACB40C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FD3477"/>
    <w:multiLevelType w:val="hybridMultilevel"/>
    <w:tmpl w:val="17D84012"/>
    <w:lvl w:ilvl="0" w:tplc="0419000F">
      <w:start w:val="1"/>
      <w:numFmt w:val="decimal"/>
      <w:lvlText w:val="%1."/>
      <w:lvlJc w:val="left"/>
      <w:pPr>
        <w:ind w:left="720" w:hanging="360"/>
      </w:pPr>
    </w:lvl>
    <w:lvl w:ilvl="1" w:tplc="64BE57E6">
      <w:start w:val="1"/>
      <w:numFmt w:val="decimal"/>
      <w:lvlText w:val="%2."/>
      <w:lvlJc w:val="left"/>
      <w:pPr>
        <w:ind w:left="2880" w:hanging="180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C901B37"/>
    <w:multiLevelType w:val="hybridMultilevel"/>
    <w:tmpl w:val="A39AE8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D4948"/>
    <w:multiLevelType w:val="hybridMultilevel"/>
    <w:tmpl w:val="1748A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F0F4B36"/>
    <w:multiLevelType w:val="hybridMultilevel"/>
    <w:tmpl w:val="D402ECD2"/>
    <w:lvl w:ilvl="0" w:tplc="3BA23D2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1" w15:restartNumberingAfterBreak="0">
    <w:nsid w:val="5A0B31D6"/>
    <w:multiLevelType w:val="hybridMultilevel"/>
    <w:tmpl w:val="B0B8FC7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634F14A7"/>
    <w:multiLevelType w:val="hybridMultilevel"/>
    <w:tmpl w:val="14CE7A8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69355771"/>
    <w:multiLevelType w:val="hybridMultilevel"/>
    <w:tmpl w:val="A18288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A6D177F"/>
    <w:multiLevelType w:val="hybridMultilevel"/>
    <w:tmpl w:val="3C7A6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E7F504D"/>
    <w:multiLevelType w:val="hybridMultilevel"/>
    <w:tmpl w:val="67882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13"/>
  </w:num>
  <w:num w:numId="9">
    <w:abstractNumId w:val="8"/>
  </w:num>
  <w:num w:numId="10">
    <w:abstractNumId w:val="1"/>
  </w:num>
  <w:num w:numId="11">
    <w:abstractNumId w:val="5"/>
  </w:num>
  <w:num w:numId="12">
    <w:abstractNumId w:val="7"/>
  </w:num>
  <w:num w:numId="13">
    <w:abstractNumId w:val="12"/>
  </w:num>
  <w:num w:numId="14">
    <w:abstractNumId w:val="11"/>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3D64"/>
    <w:rsid w:val="00007FAE"/>
    <w:rsid w:val="00026C5E"/>
    <w:rsid w:val="00093BB1"/>
    <w:rsid w:val="000F7BAA"/>
    <w:rsid w:val="00124E43"/>
    <w:rsid w:val="00185040"/>
    <w:rsid w:val="0020582D"/>
    <w:rsid w:val="003E3975"/>
    <w:rsid w:val="00453D07"/>
    <w:rsid w:val="004D70EF"/>
    <w:rsid w:val="0052544F"/>
    <w:rsid w:val="006E0A65"/>
    <w:rsid w:val="007125E0"/>
    <w:rsid w:val="007E105D"/>
    <w:rsid w:val="008A6F90"/>
    <w:rsid w:val="0097252A"/>
    <w:rsid w:val="00AA78C0"/>
    <w:rsid w:val="00B90466"/>
    <w:rsid w:val="00BE7CC0"/>
    <w:rsid w:val="00D3692B"/>
    <w:rsid w:val="00D54028"/>
    <w:rsid w:val="00EC3D64"/>
    <w:rsid w:val="00F83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D4517-B8BA-4149-9D3F-81E8CFB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6C5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rsid w:val="00EC3D64"/>
    <w:pPr>
      <w:spacing w:before="100" w:beforeAutospacing="1" w:after="100" w:afterAutospacing="1"/>
    </w:pPr>
  </w:style>
  <w:style w:type="character" w:styleId="a4">
    <w:name w:val="Strong"/>
    <w:basedOn w:val="a0"/>
    <w:qFormat/>
    <w:rsid w:val="00EC3D64"/>
    <w:rPr>
      <w:b/>
      <w:bCs/>
    </w:rPr>
  </w:style>
  <w:style w:type="paragraph" w:styleId="a5">
    <w:name w:val="Body Text"/>
    <w:basedOn w:val="a"/>
    <w:link w:val="a6"/>
    <w:uiPriority w:val="99"/>
    <w:semiHidden/>
    <w:unhideWhenUsed/>
    <w:rsid w:val="00EC3D64"/>
    <w:pPr>
      <w:spacing w:after="120" w:line="276" w:lineRule="auto"/>
    </w:pPr>
    <w:rPr>
      <w:rFonts w:ascii="Calibri" w:hAnsi="Calibri"/>
      <w:sz w:val="22"/>
      <w:szCs w:val="22"/>
    </w:rPr>
  </w:style>
  <w:style w:type="character" w:customStyle="1" w:styleId="a6">
    <w:name w:val="Основной текст Знак"/>
    <w:basedOn w:val="a0"/>
    <w:link w:val="a5"/>
    <w:uiPriority w:val="99"/>
    <w:semiHidden/>
    <w:rsid w:val="00EC3D64"/>
    <w:rPr>
      <w:rFonts w:ascii="Calibri" w:eastAsia="Times New Roman" w:hAnsi="Calibri" w:cs="Times New Roman"/>
      <w:lang w:eastAsia="ru-RU"/>
    </w:rPr>
  </w:style>
  <w:style w:type="character" w:customStyle="1" w:styleId="a7">
    <w:name w:val="Без интервала Знак"/>
    <w:basedOn w:val="a0"/>
    <w:link w:val="a8"/>
    <w:uiPriority w:val="1"/>
    <w:locked/>
    <w:rsid w:val="00EC3D64"/>
    <w:rPr>
      <w:lang w:val="en-US"/>
    </w:rPr>
  </w:style>
  <w:style w:type="paragraph" w:styleId="a8">
    <w:name w:val="No Spacing"/>
    <w:link w:val="a7"/>
    <w:uiPriority w:val="1"/>
    <w:qFormat/>
    <w:rsid w:val="00EC3D64"/>
    <w:pPr>
      <w:spacing w:after="0" w:line="240" w:lineRule="auto"/>
    </w:pPr>
    <w:rPr>
      <w:lang w:val="en-US"/>
    </w:rPr>
  </w:style>
  <w:style w:type="paragraph" w:styleId="a9">
    <w:name w:val="List Paragraph"/>
    <w:basedOn w:val="a"/>
    <w:uiPriority w:val="34"/>
    <w:qFormat/>
    <w:rsid w:val="00EC3D64"/>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FontStyle19">
    <w:name w:val="Font Style19"/>
    <w:basedOn w:val="a0"/>
    <w:rsid w:val="00EC3D64"/>
    <w:rPr>
      <w:rFonts w:ascii="Times New Roman" w:hAnsi="Times New Roman" w:cs="Times New Roman" w:hint="default"/>
      <w:sz w:val="22"/>
      <w:szCs w:val="22"/>
    </w:rPr>
  </w:style>
  <w:style w:type="table" w:styleId="aa">
    <w:name w:val="Table Grid"/>
    <w:basedOn w:val="a1"/>
    <w:uiPriority w:val="59"/>
    <w:rsid w:val="00EC3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3975"/>
    <w:pPr>
      <w:tabs>
        <w:tab w:val="center" w:pos="4677"/>
        <w:tab w:val="right" w:pos="9355"/>
      </w:tabs>
    </w:pPr>
  </w:style>
  <w:style w:type="character" w:customStyle="1" w:styleId="ac">
    <w:name w:val="Верхний колонтитул Знак"/>
    <w:basedOn w:val="a0"/>
    <w:link w:val="ab"/>
    <w:uiPriority w:val="99"/>
    <w:rsid w:val="003E397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E3975"/>
    <w:pPr>
      <w:tabs>
        <w:tab w:val="center" w:pos="4677"/>
        <w:tab w:val="right" w:pos="9355"/>
      </w:tabs>
    </w:pPr>
  </w:style>
  <w:style w:type="character" w:customStyle="1" w:styleId="ae">
    <w:name w:val="Нижний колонтитул Знак"/>
    <w:basedOn w:val="a0"/>
    <w:link w:val="ad"/>
    <w:uiPriority w:val="99"/>
    <w:rsid w:val="003E397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6C5E"/>
    <w:rPr>
      <w:rFonts w:ascii="Times New Roman" w:eastAsia="Times New Roman" w:hAnsi="Times New Roman" w:cs="Times New Roman"/>
      <w:b/>
      <w:bCs/>
      <w:kern w:val="36"/>
      <w:sz w:val="48"/>
      <w:szCs w:val="48"/>
      <w:lang w:eastAsia="ru-RU"/>
    </w:rPr>
  </w:style>
  <w:style w:type="character" w:styleId="af">
    <w:name w:val="Hyperlink"/>
    <w:basedOn w:val="a0"/>
    <w:uiPriority w:val="99"/>
    <w:unhideWhenUsed/>
    <w:rsid w:val="006E0A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6639">
      <w:bodyDiv w:val="1"/>
      <w:marLeft w:val="0"/>
      <w:marRight w:val="0"/>
      <w:marTop w:val="0"/>
      <w:marBottom w:val="0"/>
      <w:divBdr>
        <w:top w:val="none" w:sz="0" w:space="0" w:color="auto"/>
        <w:left w:val="none" w:sz="0" w:space="0" w:color="auto"/>
        <w:bottom w:val="none" w:sz="0" w:space="0" w:color="auto"/>
        <w:right w:val="none" w:sz="0" w:space="0" w:color="auto"/>
      </w:divBdr>
    </w:div>
    <w:div w:id="89203519">
      <w:bodyDiv w:val="1"/>
      <w:marLeft w:val="0"/>
      <w:marRight w:val="0"/>
      <w:marTop w:val="0"/>
      <w:marBottom w:val="0"/>
      <w:divBdr>
        <w:top w:val="none" w:sz="0" w:space="0" w:color="auto"/>
        <w:left w:val="none" w:sz="0" w:space="0" w:color="auto"/>
        <w:bottom w:val="none" w:sz="0" w:space="0" w:color="auto"/>
        <w:right w:val="none" w:sz="0" w:space="0" w:color="auto"/>
      </w:divBdr>
    </w:div>
    <w:div w:id="169103078">
      <w:bodyDiv w:val="1"/>
      <w:marLeft w:val="0"/>
      <w:marRight w:val="0"/>
      <w:marTop w:val="0"/>
      <w:marBottom w:val="0"/>
      <w:divBdr>
        <w:top w:val="none" w:sz="0" w:space="0" w:color="auto"/>
        <w:left w:val="none" w:sz="0" w:space="0" w:color="auto"/>
        <w:bottom w:val="none" w:sz="0" w:space="0" w:color="auto"/>
        <w:right w:val="none" w:sz="0" w:space="0" w:color="auto"/>
      </w:divBdr>
    </w:div>
    <w:div w:id="262495769">
      <w:bodyDiv w:val="1"/>
      <w:marLeft w:val="0"/>
      <w:marRight w:val="0"/>
      <w:marTop w:val="0"/>
      <w:marBottom w:val="0"/>
      <w:divBdr>
        <w:top w:val="none" w:sz="0" w:space="0" w:color="auto"/>
        <w:left w:val="none" w:sz="0" w:space="0" w:color="auto"/>
        <w:bottom w:val="none" w:sz="0" w:space="0" w:color="auto"/>
        <w:right w:val="none" w:sz="0" w:space="0" w:color="auto"/>
      </w:divBdr>
    </w:div>
    <w:div w:id="302076298">
      <w:bodyDiv w:val="1"/>
      <w:marLeft w:val="0"/>
      <w:marRight w:val="0"/>
      <w:marTop w:val="0"/>
      <w:marBottom w:val="0"/>
      <w:divBdr>
        <w:top w:val="none" w:sz="0" w:space="0" w:color="auto"/>
        <w:left w:val="none" w:sz="0" w:space="0" w:color="auto"/>
        <w:bottom w:val="none" w:sz="0" w:space="0" w:color="auto"/>
        <w:right w:val="none" w:sz="0" w:space="0" w:color="auto"/>
      </w:divBdr>
    </w:div>
    <w:div w:id="388501474">
      <w:bodyDiv w:val="1"/>
      <w:marLeft w:val="0"/>
      <w:marRight w:val="0"/>
      <w:marTop w:val="0"/>
      <w:marBottom w:val="0"/>
      <w:divBdr>
        <w:top w:val="none" w:sz="0" w:space="0" w:color="auto"/>
        <w:left w:val="none" w:sz="0" w:space="0" w:color="auto"/>
        <w:bottom w:val="none" w:sz="0" w:space="0" w:color="auto"/>
        <w:right w:val="none" w:sz="0" w:space="0" w:color="auto"/>
      </w:divBdr>
    </w:div>
    <w:div w:id="441917843">
      <w:bodyDiv w:val="1"/>
      <w:marLeft w:val="0"/>
      <w:marRight w:val="0"/>
      <w:marTop w:val="0"/>
      <w:marBottom w:val="0"/>
      <w:divBdr>
        <w:top w:val="none" w:sz="0" w:space="0" w:color="auto"/>
        <w:left w:val="none" w:sz="0" w:space="0" w:color="auto"/>
        <w:bottom w:val="none" w:sz="0" w:space="0" w:color="auto"/>
        <w:right w:val="none" w:sz="0" w:space="0" w:color="auto"/>
      </w:divBdr>
    </w:div>
    <w:div w:id="482040388">
      <w:bodyDiv w:val="1"/>
      <w:marLeft w:val="0"/>
      <w:marRight w:val="0"/>
      <w:marTop w:val="0"/>
      <w:marBottom w:val="0"/>
      <w:divBdr>
        <w:top w:val="none" w:sz="0" w:space="0" w:color="auto"/>
        <w:left w:val="none" w:sz="0" w:space="0" w:color="auto"/>
        <w:bottom w:val="none" w:sz="0" w:space="0" w:color="auto"/>
        <w:right w:val="none" w:sz="0" w:space="0" w:color="auto"/>
      </w:divBdr>
    </w:div>
    <w:div w:id="557981024">
      <w:bodyDiv w:val="1"/>
      <w:marLeft w:val="0"/>
      <w:marRight w:val="0"/>
      <w:marTop w:val="0"/>
      <w:marBottom w:val="0"/>
      <w:divBdr>
        <w:top w:val="none" w:sz="0" w:space="0" w:color="auto"/>
        <w:left w:val="none" w:sz="0" w:space="0" w:color="auto"/>
        <w:bottom w:val="none" w:sz="0" w:space="0" w:color="auto"/>
        <w:right w:val="none" w:sz="0" w:space="0" w:color="auto"/>
      </w:divBdr>
    </w:div>
    <w:div w:id="565528983">
      <w:bodyDiv w:val="1"/>
      <w:marLeft w:val="0"/>
      <w:marRight w:val="0"/>
      <w:marTop w:val="0"/>
      <w:marBottom w:val="0"/>
      <w:divBdr>
        <w:top w:val="none" w:sz="0" w:space="0" w:color="auto"/>
        <w:left w:val="none" w:sz="0" w:space="0" w:color="auto"/>
        <w:bottom w:val="none" w:sz="0" w:space="0" w:color="auto"/>
        <w:right w:val="none" w:sz="0" w:space="0" w:color="auto"/>
      </w:divBdr>
    </w:div>
    <w:div w:id="777918604">
      <w:bodyDiv w:val="1"/>
      <w:marLeft w:val="0"/>
      <w:marRight w:val="0"/>
      <w:marTop w:val="0"/>
      <w:marBottom w:val="0"/>
      <w:divBdr>
        <w:top w:val="none" w:sz="0" w:space="0" w:color="auto"/>
        <w:left w:val="none" w:sz="0" w:space="0" w:color="auto"/>
        <w:bottom w:val="none" w:sz="0" w:space="0" w:color="auto"/>
        <w:right w:val="none" w:sz="0" w:space="0" w:color="auto"/>
      </w:divBdr>
    </w:div>
    <w:div w:id="861212376">
      <w:bodyDiv w:val="1"/>
      <w:marLeft w:val="0"/>
      <w:marRight w:val="0"/>
      <w:marTop w:val="0"/>
      <w:marBottom w:val="0"/>
      <w:divBdr>
        <w:top w:val="none" w:sz="0" w:space="0" w:color="auto"/>
        <w:left w:val="none" w:sz="0" w:space="0" w:color="auto"/>
        <w:bottom w:val="none" w:sz="0" w:space="0" w:color="auto"/>
        <w:right w:val="none" w:sz="0" w:space="0" w:color="auto"/>
      </w:divBdr>
    </w:div>
    <w:div w:id="880167208">
      <w:bodyDiv w:val="1"/>
      <w:marLeft w:val="0"/>
      <w:marRight w:val="0"/>
      <w:marTop w:val="0"/>
      <w:marBottom w:val="0"/>
      <w:divBdr>
        <w:top w:val="none" w:sz="0" w:space="0" w:color="auto"/>
        <w:left w:val="none" w:sz="0" w:space="0" w:color="auto"/>
        <w:bottom w:val="none" w:sz="0" w:space="0" w:color="auto"/>
        <w:right w:val="none" w:sz="0" w:space="0" w:color="auto"/>
      </w:divBdr>
    </w:div>
    <w:div w:id="880243639">
      <w:bodyDiv w:val="1"/>
      <w:marLeft w:val="0"/>
      <w:marRight w:val="0"/>
      <w:marTop w:val="0"/>
      <w:marBottom w:val="0"/>
      <w:divBdr>
        <w:top w:val="none" w:sz="0" w:space="0" w:color="auto"/>
        <w:left w:val="none" w:sz="0" w:space="0" w:color="auto"/>
        <w:bottom w:val="none" w:sz="0" w:space="0" w:color="auto"/>
        <w:right w:val="none" w:sz="0" w:space="0" w:color="auto"/>
      </w:divBdr>
    </w:div>
    <w:div w:id="902523608">
      <w:bodyDiv w:val="1"/>
      <w:marLeft w:val="0"/>
      <w:marRight w:val="0"/>
      <w:marTop w:val="0"/>
      <w:marBottom w:val="0"/>
      <w:divBdr>
        <w:top w:val="none" w:sz="0" w:space="0" w:color="auto"/>
        <w:left w:val="none" w:sz="0" w:space="0" w:color="auto"/>
        <w:bottom w:val="none" w:sz="0" w:space="0" w:color="auto"/>
        <w:right w:val="none" w:sz="0" w:space="0" w:color="auto"/>
      </w:divBdr>
    </w:div>
    <w:div w:id="1409378498">
      <w:bodyDiv w:val="1"/>
      <w:marLeft w:val="0"/>
      <w:marRight w:val="0"/>
      <w:marTop w:val="0"/>
      <w:marBottom w:val="0"/>
      <w:divBdr>
        <w:top w:val="none" w:sz="0" w:space="0" w:color="auto"/>
        <w:left w:val="none" w:sz="0" w:space="0" w:color="auto"/>
        <w:bottom w:val="none" w:sz="0" w:space="0" w:color="auto"/>
        <w:right w:val="none" w:sz="0" w:space="0" w:color="auto"/>
      </w:divBdr>
    </w:div>
    <w:div w:id="1417824798">
      <w:bodyDiv w:val="1"/>
      <w:marLeft w:val="0"/>
      <w:marRight w:val="0"/>
      <w:marTop w:val="0"/>
      <w:marBottom w:val="0"/>
      <w:divBdr>
        <w:top w:val="none" w:sz="0" w:space="0" w:color="auto"/>
        <w:left w:val="none" w:sz="0" w:space="0" w:color="auto"/>
        <w:bottom w:val="none" w:sz="0" w:space="0" w:color="auto"/>
        <w:right w:val="none" w:sz="0" w:space="0" w:color="auto"/>
      </w:divBdr>
    </w:div>
    <w:div w:id="1435828716">
      <w:bodyDiv w:val="1"/>
      <w:marLeft w:val="0"/>
      <w:marRight w:val="0"/>
      <w:marTop w:val="0"/>
      <w:marBottom w:val="0"/>
      <w:divBdr>
        <w:top w:val="none" w:sz="0" w:space="0" w:color="auto"/>
        <w:left w:val="none" w:sz="0" w:space="0" w:color="auto"/>
        <w:bottom w:val="none" w:sz="0" w:space="0" w:color="auto"/>
        <w:right w:val="none" w:sz="0" w:space="0" w:color="auto"/>
      </w:divBdr>
    </w:div>
    <w:div w:id="1476608422">
      <w:bodyDiv w:val="1"/>
      <w:marLeft w:val="0"/>
      <w:marRight w:val="0"/>
      <w:marTop w:val="0"/>
      <w:marBottom w:val="0"/>
      <w:divBdr>
        <w:top w:val="none" w:sz="0" w:space="0" w:color="auto"/>
        <w:left w:val="none" w:sz="0" w:space="0" w:color="auto"/>
        <w:bottom w:val="none" w:sz="0" w:space="0" w:color="auto"/>
        <w:right w:val="none" w:sz="0" w:space="0" w:color="auto"/>
      </w:divBdr>
    </w:div>
    <w:div w:id="1512531224">
      <w:bodyDiv w:val="1"/>
      <w:marLeft w:val="0"/>
      <w:marRight w:val="0"/>
      <w:marTop w:val="0"/>
      <w:marBottom w:val="0"/>
      <w:divBdr>
        <w:top w:val="none" w:sz="0" w:space="0" w:color="auto"/>
        <w:left w:val="none" w:sz="0" w:space="0" w:color="auto"/>
        <w:bottom w:val="none" w:sz="0" w:space="0" w:color="auto"/>
        <w:right w:val="none" w:sz="0" w:space="0" w:color="auto"/>
      </w:divBdr>
    </w:div>
    <w:div w:id="1550603420">
      <w:bodyDiv w:val="1"/>
      <w:marLeft w:val="0"/>
      <w:marRight w:val="0"/>
      <w:marTop w:val="0"/>
      <w:marBottom w:val="0"/>
      <w:divBdr>
        <w:top w:val="none" w:sz="0" w:space="0" w:color="auto"/>
        <w:left w:val="none" w:sz="0" w:space="0" w:color="auto"/>
        <w:bottom w:val="none" w:sz="0" w:space="0" w:color="auto"/>
        <w:right w:val="none" w:sz="0" w:space="0" w:color="auto"/>
      </w:divBdr>
    </w:div>
    <w:div w:id="1558735433">
      <w:bodyDiv w:val="1"/>
      <w:marLeft w:val="0"/>
      <w:marRight w:val="0"/>
      <w:marTop w:val="0"/>
      <w:marBottom w:val="0"/>
      <w:divBdr>
        <w:top w:val="none" w:sz="0" w:space="0" w:color="auto"/>
        <w:left w:val="none" w:sz="0" w:space="0" w:color="auto"/>
        <w:bottom w:val="none" w:sz="0" w:space="0" w:color="auto"/>
        <w:right w:val="none" w:sz="0" w:space="0" w:color="auto"/>
      </w:divBdr>
    </w:div>
    <w:div w:id="1566186277">
      <w:bodyDiv w:val="1"/>
      <w:marLeft w:val="0"/>
      <w:marRight w:val="0"/>
      <w:marTop w:val="0"/>
      <w:marBottom w:val="0"/>
      <w:divBdr>
        <w:top w:val="none" w:sz="0" w:space="0" w:color="auto"/>
        <w:left w:val="none" w:sz="0" w:space="0" w:color="auto"/>
        <w:bottom w:val="none" w:sz="0" w:space="0" w:color="auto"/>
        <w:right w:val="none" w:sz="0" w:space="0" w:color="auto"/>
      </w:divBdr>
    </w:div>
    <w:div w:id="1573661613">
      <w:bodyDiv w:val="1"/>
      <w:marLeft w:val="0"/>
      <w:marRight w:val="0"/>
      <w:marTop w:val="0"/>
      <w:marBottom w:val="0"/>
      <w:divBdr>
        <w:top w:val="none" w:sz="0" w:space="0" w:color="auto"/>
        <w:left w:val="none" w:sz="0" w:space="0" w:color="auto"/>
        <w:bottom w:val="none" w:sz="0" w:space="0" w:color="auto"/>
        <w:right w:val="none" w:sz="0" w:space="0" w:color="auto"/>
      </w:divBdr>
    </w:div>
    <w:div w:id="1608125358">
      <w:bodyDiv w:val="1"/>
      <w:marLeft w:val="0"/>
      <w:marRight w:val="0"/>
      <w:marTop w:val="0"/>
      <w:marBottom w:val="0"/>
      <w:divBdr>
        <w:top w:val="none" w:sz="0" w:space="0" w:color="auto"/>
        <w:left w:val="none" w:sz="0" w:space="0" w:color="auto"/>
        <w:bottom w:val="none" w:sz="0" w:space="0" w:color="auto"/>
        <w:right w:val="none" w:sz="0" w:space="0" w:color="auto"/>
      </w:divBdr>
    </w:div>
    <w:div w:id="1734430362">
      <w:bodyDiv w:val="1"/>
      <w:marLeft w:val="0"/>
      <w:marRight w:val="0"/>
      <w:marTop w:val="0"/>
      <w:marBottom w:val="0"/>
      <w:divBdr>
        <w:top w:val="none" w:sz="0" w:space="0" w:color="auto"/>
        <w:left w:val="none" w:sz="0" w:space="0" w:color="auto"/>
        <w:bottom w:val="none" w:sz="0" w:space="0" w:color="auto"/>
        <w:right w:val="none" w:sz="0" w:space="0" w:color="auto"/>
      </w:divBdr>
    </w:div>
    <w:div w:id="18207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2017-06-13T13:01:00Z</dcterms:created>
  <dcterms:modified xsi:type="dcterms:W3CDTF">2024-09-30T05:43:00Z</dcterms:modified>
</cp:coreProperties>
</file>