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bookmarkStart w:id="0" w:name="block-45784192"/>
      <w:r w:rsidRPr="003E54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3E54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3E542D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r w:rsidRPr="003E542D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DC3426" w:rsidRPr="003E542D" w:rsidRDefault="00DC3426">
      <w:pPr>
        <w:spacing w:after="0" w:line="408" w:lineRule="auto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24AE" w:rsidRPr="00F81333" w:rsidTr="00133A00">
        <w:tc>
          <w:tcPr>
            <w:tcW w:w="3114" w:type="dxa"/>
          </w:tcPr>
          <w:p w:rsidR="009324AE" w:rsidRPr="00F81333" w:rsidRDefault="009324AE" w:rsidP="00133A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84356D2" wp14:editId="0A667FA6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</w:t>
            </w:r>
            <w:proofErr w:type="spellEnd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4AE" w:rsidRPr="00F81333" w:rsidRDefault="009324AE" w:rsidP="00133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93BB01D" wp14:editId="21E013D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4AE" w:rsidRPr="00F81333" w:rsidRDefault="009324AE" w:rsidP="00133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C65E7A3" wp14:editId="5C742B75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9324AE" w:rsidRPr="00F81333" w:rsidRDefault="009324AE" w:rsidP="00133A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3426" w:rsidRPr="003E542D" w:rsidRDefault="00DC3426">
      <w:pPr>
        <w:spacing w:after="0"/>
        <w:ind w:left="120"/>
        <w:rPr>
          <w:lang w:val="ru-RU"/>
        </w:rPr>
      </w:pPr>
      <w:bookmarkStart w:id="3" w:name="_GoBack"/>
      <w:bookmarkEnd w:id="3"/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r w:rsidRPr="003E542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42D">
        <w:rPr>
          <w:rFonts w:ascii="Times New Roman" w:hAnsi="Times New Roman"/>
          <w:color w:val="000000"/>
          <w:sz w:val="28"/>
          <w:lang w:val="ru-RU"/>
        </w:rPr>
        <w:t xml:space="preserve"> 6032340)</w:t>
      </w: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r w:rsidRPr="003E542D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DC3426" w:rsidRPr="003E542D" w:rsidRDefault="00E06DAD">
      <w:pPr>
        <w:spacing w:after="0" w:line="408" w:lineRule="auto"/>
        <w:ind w:left="120"/>
        <w:jc w:val="center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bca6ae67-4d2d-4e32-bc34-46665ef54ab1"/>
      <w:r w:rsidRPr="003E542D">
        <w:rPr>
          <w:rFonts w:ascii="Times New Roman" w:hAnsi="Times New Roman"/>
          <w:color w:val="000000"/>
          <w:sz w:val="28"/>
          <w:lang w:val="ru-RU"/>
        </w:rPr>
        <w:t>2</w:t>
      </w:r>
      <w:bookmarkEnd w:id="4"/>
      <w:r w:rsidRPr="003E542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DC3426">
      <w:pPr>
        <w:spacing w:after="0"/>
        <w:ind w:left="120"/>
        <w:jc w:val="center"/>
        <w:rPr>
          <w:lang w:val="ru-RU"/>
        </w:rPr>
      </w:pPr>
    </w:p>
    <w:p w:rsidR="00DC3426" w:rsidRPr="003E542D" w:rsidRDefault="00E06DAD">
      <w:pPr>
        <w:spacing w:after="0"/>
        <w:ind w:left="120"/>
        <w:jc w:val="center"/>
        <w:rPr>
          <w:lang w:val="ru-RU"/>
        </w:rPr>
      </w:pPr>
      <w:bookmarkStart w:id="5" w:name="6ab1eb93-624c-4a3c-8ab9-782244691022"/>
      <w:proofErr w:type="spellStart"/>
      <w:r w:rsidRPr="003E542D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 w:rsidRPr="003E542D">
        <w:rPr>
          <w:rFonts w:ascii="Times New Roman" w:hAnsi="Times New Roman"/>
          <w:b/>
          <w:color w:val="000000"/>
          <w:sz w:val="28"/>
          <w:lang w:val="ru-RU"/>
        </w:rPr>
        <w:t>, Иланский район, Красноярский край</w:t>
      </w:r>
      <w:bookmarkEnd w:id="5"/>
      <w:r w:rsidRPr="003E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ea1d793b-9a34-4a01-9ad3-9c6072d29208"/>
      <w:r w:rsidRPr="003E542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6"/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rPr>
          <w:lang w:val="ru-RU"/>
        </w:rPr>
        <w:sectPr w:rsidR="00DC3426" w:rsidRPr="003E542D">
          <w:pgSz w:w="11906" w:h="16383"/>
          <w:pgMar w:top="1134" w:right="850" w:bottom="1134" w:left="1701" w:header="720" w:footer="720" w:gutter="0"/>
          <w:cols w:space="720"/>
        </w:sectPr>
      </w:pPr>
    </w:p>
    <w:p w:rsidR="00DC3426" w:rsidRPr="003E542D" w:rsidRDefault="00E06DAD">
      <w:pPr>
        <w:spacing w:after="0"/>
        <w:ind w:left="120"/>
        <w:rPr>
          <w:lang w:val="ru-RU"/>
        </w:rPr>
      </w:pPr>
      <w:bookmarkStart w:id="7" w:name="block-45784193"/>
      <w:bookmarkEnd w:id="0"/>
      <w:r w:rsidRPr="003E542D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C3426" w:rsidRDefault="00E06DAD">
      <w:pPr>
        <w:spacing w:after="0"/>
        <w:ind w:left="120"/>
        <w:jc w:val="both"/>
      </w:pPr>
      <w:r w:rsidRPr="003E54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DC3426" w:rsidRPr="003E542D" w:rsidRDefault="00E06DA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E542D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rPr>
          <w:lang w:val="ru-RU"/>
        </w:rPr>
        <w:sectPr w:rsidR="00DC3426" w:rsidRPr="003E542D">
          <w:pgSz w:w="11906" w:h="16383"/>
          <w:pgMar w:top="1134" w:right="850" w:bottom="1134" w:left="1701" w:header="720" w:footer="720" w:gutter="0"/>
          <w:cols w:space="720"/>
        </w:sectPr>
      </w:pPr>
    </w:p>
    <w:p w:rsidR="00DC3426" w:rsidRPr="003E542D" w:rsidRDefault="00E06DAD">
      <w:pPr>
        <w:spacing w:after="0"/>
        <w:ind w:left="120"/>
        <w:rPr>
          <w:lang w:val="ru-RU"/>
        </w:rPr>
      </w:pPr>
      <w:bookmarkStart w:id="8" w:name="block-45784191"/>
      <w:bookmarkEnd w:id="7"/>
      <w:r w:rsidRPr="003E542D">
        <w:rPr>
          <w:rFonts w:ascii="Times New Roman" w:hAnsi="Times New Roman"/>
          <w:b/>
          <w:color w:val="333333"/>
          <w:sz w:val="28"/>
          <w:lang w:val="ru-RU"/>
        </w:rPr>
        <w:t>СОДЕРЖАНИЕ КУРСА ВНЕУРОЧНОЙ ДЕЯТЕЛЬНОСТИ «РАЗГОВОРЫ О ВАЖНОМ»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3E54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3E542D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3E542D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3E542D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3E542D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3E542D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3E542D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3E542D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3E542D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3E542D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9324AE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9324AE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DC3426" w:rsidRPr="009324AE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3E542D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3E542D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3E542D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3E542D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3E542D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3E542D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3E542D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3E542D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3E542D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3E542D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3E542D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3E542D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3E542D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9324AE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9324AE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DC3426" w:rsidRPr="009324AE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3E542D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3E542D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3E542D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3E542D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3E542D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3E542D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3E542D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9324AE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3E542D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3E542D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Массовый спорт в России. </w:t>
      </w:r>
      <w:r w:rsidRPr="003E542D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3E542D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3E542D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3E542D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3E542D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3E542D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3E542D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3E542D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3E542D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3E542D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E06DAD">
      <w:pPr>
        <w:spacing w:after="0" w:line="360" w:lineRule="auto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3E542D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rPr>
          <w:lang w:val="ru-RU"/>
        </w:rPr>
        <w:sectPr w:rsidR="00DC3426" w:rsidRPr="003E542D">
          <w:pgSz w:w="11906" w:h="16383"/>
          <w:pgMar w:top="1134" w:right="850" w:bottom="1134" w:left="1701" w:header="720" w:footer="720" w:gutter="0"/>
          <w:cols w:space="720"/>
        </w:sectPr>
      </w:pPr>
    </w:p>
    <w:p w:rsidR="00DC3426" w:rsidRPr="003E542D" w:rsidRDefault="00E06DAD">
      <w:pPr>
        <w:spacing w:after="0"/>
        <w:ind w:left="120"/>
        <w:rPr>
          <w:lang w:val="ru-RU"/>
        </w:rPr>
      </w:pPr>
      <w:bookmarkStart w:id="9" w:name="block-45784195"/>
      <w:bookmarkEnd w:id="8"/>
      <w:r w:rsidRPr="003E542D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/>
        <w:ind w:left="120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E542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DC3426" w:rsidRPr="003E542D" w:rsidRDefault="00E06DAD">
      <w:pPr>
        <w:spacing w:after="0"/>
        <w:ind w:firstLine="60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E542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/>
        <w:ind w:left="120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E542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C3426" w:rsidRPr="003E542D" w:rsidRDefault="00DC3426">
      <w:pPr>
        <w:spacing w:after="0"/>
        <w:ind w:left="120"/>
        <w:rPr>
          <w:lang w:val="ru-RU"/>
        </w:rPr>
      </w:pP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DC3426" w:rsidRPr="003E542D" w:rsidRDefault="00E06DAD">
      <w:pPr>
        <w:spacing w:after="0"/>
        <w:ind w:left="120"/>
        <w:jc w:val="both"/>
        <w:rPr>
          <w:lang w:val="ru-RU"/>
        </w:rPr>
      </w:pPr>
      <w:r w:rsidRPr="003E542D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spacing w:after="0"/>
        <w:ind w:left="120"/>
        <w:jc w:val="both"/>
        <w:rPr>
          <w:lang w:val="ru-RU"/>
        </w:rPr>
      </w:pPr>
    </w:p>
    <w:p w:rsidR="00DC3426" w:rsidRPr="003E542D" w:rsidRDefault="00DC3426">
      <w:pPr>
        <w:rPr>
          <w:lang w:val="ru-RU"/>
        </w:rPr>
        <w:sectPr w:rsidR="00DC3426" w:rsidRPr="003E542D">
          <w:pgSz w:w="11906" w:h="16383"/>
          <w:pgMar w:top="1134" w:right="850" w:bottom="1134" w:left="1701" w:header="720" w:footer="720" w:gutter="0"/>
          <w:cols w:space="720"/>
        </w:sectPr>
      </w:pPr>
    </w:p>
    <w:p w:rsidR="00DC3426" w:rsidRDefault="00E06DAD">
      <w:pPr>
        <w:spacing w:after="0"/>
        <w:ind w:left="120"/>
      </w:pPr>
      <w:bookmarkStart w:id="10" w:name="block-45784194"/>
      <w:bookmarkEnd w:id="9"/>
      <w:r w:rsidRPr="003E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3426" w:rsidRDefault="00E06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2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3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426" w:rsidRDefault="00DC3426"/>
        </w:tc>
      </w:tr>
    </w:tbl>
    <w:p w:rsidR="00DC3426" w:rsidRDefault="00DC3426">
      <w:pPr>
        <w:sectPr w:rsidR="00DC3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426" w:rsidRDefault="00E06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4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5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6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426" w:rsidRDefault="00DC3426"/>
        </w:tc>
      </w:tr>
    </w:tbl>
    <w:p w:rsidR="00DC3426" w:rsidRDefault="00DC3426">
      <w:pPr>
        <w:sectPr w:rsidR="00DC3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426" w:rsidRDefault="00E06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7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8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9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0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426" w:rsidRDefault="00DC3426"/>
        </w:tc>
      </w:tr>
    </w:tbl>
    <w:p w:rsidR="00DC3426" w:rsidRDefault="00DC3426">
      <w:pPr>
        <w:sectPr w:rsidR="00DC3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426" w:rsidRDefault="00E06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426" w:rsidRDefault="00DC3426">
            <w:pPr>
              <w:spacing w:after="0"/>
              <w:ind w:left="135"/>
            </w:pPr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1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2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932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8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39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0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1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2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3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4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5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6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C3426" w:rsidRDefault="009324AE">
            <w:pPr>
              <w:spacing w:after="0"/>
              <w:ind w:left="135"/>
            </w:pPr>
            <w:hyperlink r:id="rId147">
              <w:r w:rsidR="00E06D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426" w:rsidRPr="003E542D" w:rsidRDefault="00E06DAD">
            <w:pPr>
              <w:spacing w:after="0"/>
              <w:ind w:left="135"/>
              <w:rPr>
                <w:lang w:val="ru-RU"/>
              </w:rPr>
            </w:pPr>
            <w:r w:rsidRPr="003E5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DC3426" w:rsidRDefault="00E06DAD">
            <w:pPr>
              <w:spacing w:after="0"/>
              <w:ind w:left="135"/>
              <w:jc w:val="center"/>
            </w:pPr>
            <w:r w:rsidRPr="003E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426" w:rsidRDefault="00DC3426"/>
        </w:tc>
      </w:tr>
    </w:tbl>
    <w:p w:rsidR="00DC3426" w:rsidRDefault="00DC3426">
      <w:pPr>
        <w:sectPr w:rsidR="00DC3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426" w:rsidRDefault="00DC3426">
      <w:pPr>
        <w:sectPr w:rsidR="00DC342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06DAD" w:rsidRDefault="00E06DAD"/>
    <w:sectPr w:rsidR="00E06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5EE2"/>
    <w:multiLevelType w:val="multilevel"/>
    <w:tmpl w:val="AE768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3426"/>
    <w:rsid w:val="003E542D"/>
    <w:rsid w:val="009324AE"/>
    <w:rsid w:val="00DC3426"/>
    <w:rsid w:val="00E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A201-9CC5-4608-A7F0-36C5E816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149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14923</Words>
  <Characters>85064</Characters>
  <Application>Microsoft Office Word</Application>
  <DocSecurity>0</DocSecurity>
  <Lines>708</Lines>
  <Paragraphs>199</Paragraphs>
  <ScaleCrop>false</ScaleCrop>
  <Company/>
  <LinksUpToDate>false</LinksUpToDate>
  <CharactersWithSpaces>99788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2024-09-23T14:10:00Z</dcterms:created>
  <dcterms:modified xsi:type="dcterms:W3CDTF">2024-09-23T17:27:00Z</dcterms:modified>
</cp:coreProperties>
</file>